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1325" w:hRule="exact" w:wrap="none" w:vAnchor="page" w:hAnchor="page" w:x="990" w:y="806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  <w:t>Федеральное государственное бюджетное научное учреждение</w:t>
      </w:r>
    </w:p>
    <w:p>
      <w:pPr>
        <w:pStyle w:val="Style4"/>
        <w:keepNext w:val="0"/>
        <w:keepLines w:val="0"/>
        <w:framePr w:w="6427" w:h="1325" w:hRule="exact" w:wrap="none" w:vAnchor="page" w:hAnchor="page" w:x="990" w:y="806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  <w:t xml:space="preserve">П </w:t>
      </w:r>
      <w:r>
        <w:rPr>
          <w:rFonts w:ascii="Times New Roman" w:eastAsia="Times New Roman" w:hAnsi="Times New Roman" w:cs="Times New Roman"/>
          <w:i/>
          <w:i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РАЗВИТИЯ ОБРАЗОВАНИЯ</w:t>
        <w:br/>
        <w:t xml:space="preserve">1111П </w:t>
      </w:r>
      <w:r>
        <w:rPr>
          <w:rFonts w:ascii="Times New Roman" w:eastAsia="Times New Roman" w:hAnsi="Times New Roman" w:cs="Times New Roman"/>
          <w:b/>
          <w:bCs/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  <w:bookmarkEnd w:id="0"/>
      <w:bookmarkEnd w:id="1"/>
    </w:p>
    <w:p>
      <w:pPr>
        <w:pStyle w:val="Style9"/>
        <w:keepNext w:val="0"/>
        <w:keepLines w:val="0"/>
        <w:framePr w:w="6427" w:h="768" w:hRule="exact" w:wrap="none" w:vAnchor="page" w:hAnchor="page" w:x="990" w:y="280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8"/>
          <w:szCs w:val="18"/>
        </w:rPr>
      </w:pPr>
      <w:r>
        <w:rPr>
          <w:color w:val="00000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color w:val="000000"/>
          <w:spacing w:val="0"/>
          <w:w w:val="80"/>
          <w:position w:val="0"/>
          <w:sz w:val="18"/>
          <w:szCs w:val="18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2"/>
        <w:keepNext w:val="0"/>
        <w:keepLines w:val="0"/>
        <w:framePr w:w="6427" w:h="3101" w:hRule="exact" w:wrap="none" w:vAnchor="page" w:hAnchor="page" w:x="990" w:y="4247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000000"/>
          <w:spacing w:val="0"/>
          <w:position w:val="0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</w:r>
    </w:p>
    <w:p>
      <w:pPr>
        <w:pStyle w:val="Style14"/>
        <w:keepNext w:val="0"/>
        <w:keepLines w:val="0"/>
        <w:framePr w:w="6427" w:h="3101" w:hRule="exact" w:wrap="none" w:vAnchor="page" w:hAnchor="page" w:x="990" w:y="4247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ФИЗИКА</w:t>
      </w:r>
      <w:bookmarkEnd w:id="2"/>
      <w:bookmarkEnd w:id="3"/>
    </w:p>
    <w:p>
      <w:pPr>
        <w:pStyle w:val="Style4"/>
        <w:keepNext w:val="0"/>
        <w:keepLines w:val="0"/>
        <w:framePr w:w="6427" w:h="3101" w:hRule="exact" w:wrap="none" w:vAnchor="page" w:hAnchor="page" w:x="990" w:y="4247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center"/>
      </w:pPr>
      <w:bookmarkStart w:id="4" w:name="bookmark4"/>
      <w:bookmarkStart w:id="5" w:name="bookmark5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БАЗОВЫЙ УРОВЕНЬ</w:t>
      </w:r>
      <w:bookmarkEnd w:id="4"/>
      <w:bookmarkEnd w:id="5"/>
    </w:p>
    <w:p>
      <w:pPr>
        <w:pStyle w:val="Style4"/>
        <w:keepNext w:val="0"/>
        <w:keepLines w:val="0"/>
        <w:framePr w:w="6427" w:h="3101" w:hRule="exact" w:wrap="none" w:vAnchor="page" w:hAnchor="page" w:x="990" w:y="42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6" w:name="bookmark6"/>
      <w:bookmarkStart w:id="7" w:name="bookmark7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(для 7-9 классов образовательных организаций)</w:t>
      </w:r>
      <w:bookmarkEnd w:id="6"/>
      <w:bookmarkEnd w:id="7"/>
    </w:p>
    <w:p>
      <w:pPr>
        <w:pStyle w:val="Style16"/>
        <w:keepNext w:val="0"/>
        <w:keepLines w:val="0"/>
        <w:framePr w:w="6427" w:h="499" w:hRule="exact" w:wrap="none" w:vAnchor="page" w:hAnchor="page" w:x="990" w:y="103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6"/>
        <w:keepNext w:val="0"/>
        <w:keepLines w:val="0"/>
        <w:framePr w:w="6427" w:h="499" w:hRule="exact" w:wrap="none" w:vAnchor="page" w:hAnchor="page" w:x="990" w:y="103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8400" w:h="11900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702" w:y="69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Пояснительная записка </w:t>
        <w:tab/>
        <w:t xml:space="preserve"> 4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«Физика» . . 5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Цели изучения учебного предмета «Физика» </w:t>
          <w:tab/>
          <w:t xml:space="preserve"> 5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«Физика» в учебном плане . . 6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Содержание учебного предмета «Физика» </w:t>
        <w:tab/>
        <w:t xml:space="preserve"> 7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7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10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120" w:line="240" w:lineRule="auto"/>
        <w:ind w:left="0" w:right="0" w:firstLine="46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14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«Физика» на уровне основного общего образования . . . . 21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21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22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/>
        <w:jc w:val="both"/>
      </w:pPr>
      <w:hyperlink w:anchor="bookmark3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25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25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28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120" w:line="240" w:lineRule="auto"/>
        <w:ind w:left="0" w:right="0" w:firstLine="46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32</w:t>
        </w:r>
      </w:hyperlink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36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ч) </w:t>
        <w:tab/>
        <w:t xml:space="preserve"> 36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ч)</w:t>
        <w:tab/>
        <w:t xml:space="preserve"> 43</w:t>
      </w:r>
    </w:p>
    <w:p>
      <w:pPr>
        <w:pStyle w:val="Style24"/>
        <w:keepNext w:val="0"/>
        <w:keepLines w:val="0"/>
        <w:framePr w:w="6427" w:h="5194" w:hRule="exact" w:wrap="none" w:vAnchor="page" w:hAnchor="page" w:x="702" w:y="130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(102 ч) </w:t>
        <w:tab/>
        <w:t xml:space="preserve"> 50</w:t>
      </w:r>
    </w:p>
    <w:p>
      <w:pPr>
        <w:pStyle w:val="Style27"/>
        <w:keepNext w:val="0"/>
        <w:keepLines w:val="0"/>
        <w:framePr w:wrap="none" w:vAnchor="page" w:hAnchor="page" w:x="702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961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10" w:hRule="exact" w:wrap="none" w:vAnchor="page" w:hAnchor="page" w:x="702" w:y="705"/>
        <w:widowControl w:val="0"/>
        <w:shd w:val="clear" w:color="auto" w:fill="auto"/>
        <w:bidi w:val="0"/>
        <w:spacing w:before="0" w:after="14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физике на уровне основного общего образования составлена на основе положений и тре</w:t>
        <w:softHyphen/>
        <w:t>бований к результатам освоения на базовом уровне основной образовательной программы, представленных в Федеральном го</w:t>
        <w:softHyphen/>
        <w:t>сударственном образовательном стандарте основного общего об</w:t>
        <w:softHyphen/>
        <w:t>разования (ФГОС ООО), а также с учётом Примерной программы воспитания и Концепции преподавания учебного предмета «Фи</w:t>
        <w:softHyphen/>
        <w:t>зика» в образовательных организациях Российской Федерации, реализующих основные общеобразовательные программы.</w:t>
      </w:r>
    </w:p>
    <w:p>
      <w:pPr>
        <w:pStyle w:val="Style22"/>
        <w:keepNext w:val="0"/>
        <w:keepLines w:val="0"/>
        <w:framePr w:w="6422" w:h="10210" w:hRule="exact" w:wrap="none" w:vAnchor="page" w:hAnchor="page" w:x="702" w:y="705"/>
        <w:widowControl w:val="0"/>
        <w:pBdr>
          <w:bottom w:val="single" w:sz="4" w:space="0" w:color="auto"/>
        </w:pBdr>
        <w:shd w:val="clear" w:color="auto" w:fill="auto"/>
        <w:bidi w:val="0"/>
        <w:spacing w:before="0" w:after="140" w:line="22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30"/>
        <w:keepNext w:val="0"/>
        <w:keepLines w:val="0"/>
        <w:framePr w:w="6422" w:h="10210" w:hRule="exact" w:wrap="none" w:vAnchor="page" w:hAnchor="page" w:x="702" w:y="705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направлено на формирование есте</w:t>
        <w:softHyphen/>
        <w:t>ственно-научной грамотности учащихся и организацию изу</w:t>
        <w:softHyphen/>
        <w:t>чения физики на деятельностной основе. В ней учитываются возможности предмета в реализации требований ФГОС ООО к планируемым личностным и метапредметным результатам обучения, а также межпредметные связи естественно-научных учебных предметов на уровне основного общего образования.</w:t>
      </w:r>
    </w:p>
    <w:p>
      <w:pPr>
        <w:pStyle w:val="Style30"/>
        <w:keepNext w:val="0"/>
        <w:keepLines w:val="0"/>
        <w:framePr w:w="6422" w:h="10210" w:hRule="exact" w:wrap="none" w:vAnchor="page" w:hAnchor="page" w:x="702" w:y="705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программе определяются основные цели изучения физики на уровне основного общего образования, планируемые резуль</w:t>
        <w:softHyphen/>
        <w:t>таты освоения курса физики: личностные, метапредметные, предметные (на базовом уровне).</w:t>
      </w:r>
    </w:p>
    <w:p>
      <w:pPr>
        <w:pStyle w:val="Style30"/>
        <w:keepNext w:val="0"/>
        <w:keepLines w:val="0"/>
        <w:framePr w:w="6422" w:h="10210" w:hRule="exact" w:wrap="none" w:vAnchor="page" w:hAnchor="page" w:x="702" w:y="705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устанавливает распределение учебного материала по годам обучения (по классам), предлагает примерную последо</w:t>
        <w:softHyphen/>
        <w:t>вательность изучения тем, основанную на логике развития пред</w:t>
        <w:softHyphen/>
        <w:t>метного содержания и учёте возрастных особенностей учащихся, а также примерное тематическое планирование с указанием ко</w:t>
        <w:softHyphen/>
        <w:t>личества часов на изучение каждой темы и примерной характери</w:t>
        <w:softHyphen/>
        <w:t>стикой учебной деятельности учащихся, реализуемой при изу</w:t>
        <w:softHyphen/>
        <w:t>чении этих тем.</w:t>
      </w:r>
    </w:p>
    <w:p>
      <w:pPr>
        <w:pStyle w:val="Style30"/>
        <w:keepNext w:val="0"/>
        <w:keepLines w:val="0"/>
        <w:framePr w:w="6422" w:h="10210" w:hRule="exact" w:wrap="none" w:vAnchor="page" w:hAnchor="page" w:x="702" w:y="705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может быть использована учителями как основа для составления своих рабочих программ. При разработке рабо</w:t>
        <w:softHyphen/>
        <w:t>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</w:t>
        <w:softHyphen/>
        <w:t>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</w:t>
        <w:softHyphen/>
        <w:t>зовательных ресурсов), реализующих дидактические возмож</w:t>
        <w:softHyphen/>
        <w:t>ности ИКТ, содержание которых соответствует законодатель</w:t>
        <w:softHyphen/>
        <w:t>ству об образовании.</w:t>
      </w:r>
    </w:p>
    <w:p>
      <w:pPr>
        <w:pStyle w:val="Style30"/>
        <w:keepNext w:val="0"/>
        <w:keepLines w:val="0"/>
        <w:framePr w:w="6422" w:h="10210" w:hRule="exact" w:wrap="none" w:vAnchor="page" w:hAnchor="page" w:x="702" w:y="705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не сковывает творческую ини</w:t>
        <w:softHyphen/>
        <w:t>циативу учителей и предоставляет возможности для реализации различных методических подходов к преподаванию физики при условии сохранения обязательной части содержания курса.</w:t>
      </w:r>
    </w:p>
    <w:p>
      <w:pPr>
        <w:pStyle w:val="Style27"/>
        <w:keepNext w:val="0"/>
        <w:keepLines w:val="0"/>
        <w:framePr w:wrap="none" w:vAnchor="page" w:hAnchor="page" w:x="707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7"/>
        <w:keepNext w:val="0"/>
        <w:keepLines w:val="0"/>
        <w:framePr w:wrap="none" w:vAnchor="page" w:hAnchor="page" w:x="472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«ФИЗИКА»</w:t>
      </w:r>
      <w:bookmarkEnd w:id="8"/>
      <w:bookmarkEnd w:id="9"/>
    </w:p>
    <w:p>
      <w:pPr>
        <w:pStyle w:val="Style30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Курс физики — системообразующий для естественно-научных учебных предметов, поскольку физические законы лежат в осно</w:t>
        <w:softHyphen/>
        <w:t>ве процессов и явлений, изучаемых химией, биологией, астроно</w:t>
        <w:softHyphen/>
        <w:t>мией и физической географией. Физика — это предмет, который не только вносит основной вклад в естественно-научную картину мира, но и предоставляет наиболее ясные образцы применения научного метода познания, т. е. способа получения достоверных знаний о мире. Наконец, физика — это предмет, который наряду с другими естественно-научными предметами должен дать школьникам представление об увлекательности научного иссле</w:t>
        <w:softHyphen/>
        <w:t>дования и радости самостоятельного открытия нового знания.</w:t>
      </w:r>
    </w:p>
    <w:p>
      <w:pPr>
        <w:pStyle w:val="Style30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Одна из главных задач физического образования в структуре общего образования состоит в формировании естественно-науч</w:t>
        <w:softHyphen/>
        <w:t>ной грамотности и интереса к науке у основной массы обучаю</w:t>
        <w:softHyphen/>
        <w:t>щихся, которые в дальнейшем будут заняты в самых разно</w:t>
        <w:softHyphen/>
        <w:t>образных сферах деятельности. Но не менее важной задачей яв</w:t>
        <w:softHyphen/>
        <w:t>ляется выявление и подготовка талантливых молодых людей для продолжения образования и дальнейшей профессиональ</w:t>
        <w:softHyphen/>
        <w:t>ной деятельности в области естественно-научных исследований и создании новых технологий. Согласно принятому в междуна</w:t>
        <w:softHyphen/>
        <w:t>родном сообществе определению, «Естественно-научная гра</w:t>
        <w:softHyphen/>
        <w:t>мотность - это способность человека занимать активную граж</w:t>
        <w:softHyphen/>
        <w:t>данскую позицию по общественно значимым вопросам, связан</w:t>
        <w:softHyphen/>
        <w:t>ным с естественными науками, и его готовность интересоваться естественно-научными идеями. Научно грамотный человек стремится участвовать в аргументированном обсуждении про</w:t>
        <w:softHyphen/>
        <w:t>блем, относящихся к естественным наукам и технологиям, что требует от него следующих компетентностей:</w:t>
      </w:r>
    </w:p>
    <w:p>
      <w:pPr>
        <w:pStyle w:val="Style30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—научно объяснять явления,</w:t>
      </w:r>
    </w:p>
    <w:p>
      <w:pPr>
        <w:pStyle w:val="Style30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и понимать особенности научного исследования, —интерпретировать данные и использовать научные доказа</w:t>
        <w:softHyphen/>
        <w:t>тельства для получения выводов.»</w:t>
      </w:r>
    </w:p>
    <w:p>
      <w:pPr>
        <w:pStyle w:val="Style30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физики способно внести решающий вклад в форми</w:t>
        <w:softHyphen/>
        <w:t>рование естественно-научной грамотности обучающихся.</w:t>
      </w:r>
    </w:p>
    <w:p>
      <w:pPr>
        <w:pStyle w:val="Style32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«ФИЗИКА»</w:t>
      </w:r>
      <w:bookmarkEnd w:id="10"/>
      <w:bookmarkEnd w:id="11"/>
    </w:p>
    <w:p>
      <w:pPr>
        <w:pStyle w:val="Style30"/>
        <w:keepNext w:val="0"/>
        <w:keepLines w:val="0"/>
        <w:framePr w:w="6427" w:h="10291" w:hRule="exact" w:wrap="none" w:vAnchor="page" w:hAnchor="page" w:x="699" w:y="530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физики на уровне основного общего образова</w:t>
        <w:softHyphen/>
        <w:t>ния определены в Концепции преподавания учебного предмета «Физика» в образовательных организациях Российской Федера</w:t>
        <w:softHyphen/>
        <w:t>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</w:r>
    </w:p>
    <w:p>
      <w:pPr>
        <w:pStyle w:val="Style27"/>
        <w:keepNext w:val="0"/>
        <w:keepLines w:val="0"/>
        <w:framePr w:wrap="none" w:vAnchor="page" w:hAnchor="page" w:x="704" w:y="109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963" w:y="109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физики: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—приобретение интереса и стремления обучающихся к науч</w:t>
        <w:softHyphen/>
        <w:t>ному изучению природы, развитие их интеллектуальных и творческих способностей;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представлений о научном методе познания и форми</w:t>
        <w:softHyphen/>
        <w:t>рование исследовательского отношения к окружающим явле</w:t>
        <w:softHyphen/>
        <w:t>ниям;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научного мировоззрения как результата изу</w:t>
        <w:softHyphen/>
        <w:t>чения основ строения материи и фундаментальных законов физики;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представлений о роли физики для развития других естественных наук, техники и технологий;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представлений о возможных сферах будущей про</w:t>
        <w:softHyphen/>
        <w:t>фессиональной деятельности, связанной с физикой, подго</w:t>
        <w:softHyphen/>
        <w:t>товка к дальнейшему обучению в этом направлении.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Достижение этих целей на уровне основного общего образова</w:t>
        <w:softHyphen/>
        <w:t>ния обеспечивается решением следующих задач: —приобретение знаний о дискретном строении вещества, о ме</w:t>
        <w:softHyphen/>
        <w:t>ханических, тепловых, электрических, магнитных и кванто</w:t>
        <w:softHyphen/>
        <w:t>вых явлениях;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—приобретение умений описывать и объяснять физические яв</w:t>
        <w:softHyphen/>
        <w:t>ления с использованием полученных знаний;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—освоение методов решения простейших расчётных задач с ис</w:t>
        <w:softHyphen/>
        <w:t>пользованием физических моделей, творческих и практи</w:t>
        <w:softHyphen/>
        <w:t>ко-ориентированных задач;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умений наблюдать природные явления и выполнять опыты, лабораторные работы и экспериментальные исследо</w:t>
        <w:softHyphen/>
        <w:t>вания с использованием измерительных приборов;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—освоение приёмов работы с информацией физического содер</w:t>
        <w:softHyphen/>
        <w:t>жания, включая информацию о современных достижениях физики; анализ и критическое оценивание информации;</w:t>
      </w:r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10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—знакомство со сферами профессиональной деятельности, свя</w:t>
        <w:softHyphen/>
        <w:t>занными с физикой, и современными технологиями, осно</w:t>
        <w:softHyphen/>
        <w:t>ванными на достижениях физической науки.</w:t>
      </w:r>
    </w:p>
    <w:p>
      <w:pPr>
        <w:pStyle w:val="Style32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«ФИЗИКА» В УЧЕБНОМ ПЛАНЕ</w:t>
      </w:r>
      <w:bookmarkEnd w:id="12"/>
      <w:bookmarkEnd w:id="13"/>
    </w:p>
    <w:p>
      <w:pPr>
        <w:pStyle w:val="Style30"/>
        <w:keepNext w:val="0"/>
        <w:keepLines w:val="0"/>
        <w:framePr w:w="6427" w:h="10243" w:hRule="exact" w:wrap="none" w:vAnchor="page" w:hAnchor="page" w:x="699" w:y="7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на базовом уров</w:t>
        <w:softHyphen/>
        <w:t>не в объёме 238 ч за три года обучения по 2 ч в неделю в 7 и 8 классах и по 3 ч в неделю в 9 классе. В тематическом пла</w:t>
        <w:softHyphen/>
        <w:t>нировании для 7 и 8 классов предполагается резерв времени, который учитель может использовать по своему усмотрению, а в 9 классе — повторительно-обобщающий модуль.</w:t>
      </w:r>
    </w:p>
    <w:p>
      <w:pPr>
        <w:pStyle w:val="Style27"/>
        <w:keepNext w:val="0"/>
        <w:keepLines w:val="0"/>
        <w:framePr w:wrap="none" w:vAnchor="page" w:hAnchor="page" w:x="709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rap="none" w:vAnchor="page" w:hAnchor="page" w:x="473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6116320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481.60000000000002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2"/>
        <w:keepNext w:val="0"/>
        <w:keepLines w:val="0"/>
        <w:framePr w:wrap="none" w:vAnchor="page" w:hAnchor="page" w:x="702" w:y="69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«ФИЗИКА»</w:t>
      </w:r>
    </w:p>
    <w:p>
      <w:pPr>
        <w:pStyle w:val="Style34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7"/>
        </w:numPr>
        <w:shd w:val="clear" w:color="auto" w:fill="auto"/>
        <w:tabs>
          <w:tab w:pos="304" w:val="left"/>
        </w:tabs>
        <w:bidi w:val="0"/>
        <w:spacing w:before="0" w:line="240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4"/>
      <w:bookmarkEnd w:id="15"/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1. Физика и её роль в познании окружающего мира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 — наука о природе. Явления природы (МС</w:t>
      </w:r>
      <w:r>
        <w:rPr>
          <w:spacing w:val="0"/>
          <w:w w:val="100"/>
          <w:position w:val="0"/>
          <w:sz w:val="15"/>
          <w:szCs w:val="15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Физиче</w:t>
        <w:softHyphen/>
        <w:t>ские явления: механические, тепловые, электрические, маг</w:t>
        <w:softHyphen/>
        <w:t>нитные, световые, звуковые.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Физические величины. Измерение физических величин. Фи</w:t>
        <w:softHyphen/>
        <w:t>зические приборы. Погрешность измерений. Международная система единиц.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физика и другие естественные науки изучают природу. Естественно-научный метод познания: наблюдение, постановка научного вопроса, выдвижение гипотез, эксперимент по про</w:t>
        <w:softHyphen/>
        <w:t>верке гипотез, объяснение наблюдаемого явления. Описание физических явлений с помощью моделей.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9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Механические, тепловые, электрические, магнитные, све</w:t>
        <w:softHyphen/>
        <w:t>товые явления.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9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Физические приборы и процедура прямых измерений ана</w:t>
        <w:softHyphen/>
        <w:t>логовым и цифровым прибором.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  <w:rPr>
          <w:sz w:val="15"/>
          <w:szCs w:val="15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Лабораторные работы и опыты</w:t>
      </w:r>
      <w:r>
        <w:rPr>
          <w:spacing w:val="0"/>
          <w:w w:val="100"/>
          <w:position w:val="0"/>
          <w:sz w:val="15"/>
          <w:szCs w:val="15"/>
          <w:shd w:val="clear" w:color="auto" w:fill="auto"/>
          <w:vertAlign w:val="superscript"/>
          <w:lang w:val="ru-RU" w:eastAsia="ru-RU" w:bidi="ru-RU"/>
        </w:rPr>
        <w:t>2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11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цены деления шкалы измерительного при</w:t>
        <w:softHyphen/>
        <w:t>бора.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11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расстояний.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11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объёма жидкости и твёрдого тела.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11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размеров малых тел.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11"/>
        </w:numPr>
        <w:shd w:val="clear" w:color="auto" w:fill="auto"/>
        <w:tabs>
          <w:tab w:pos="545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температуры при помощи жидкостного термо</w:t>
        <w:softHyphen/>
        <w:t>метра и датчика температуры.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numPr>
          <w:ilvl w:val="0"/>
          <w:numId w:val="11"/>
        </w:numPr>
        <w:shd w:val="clear" w:color="auto" w:fill="auto"/>
        <w:tabs>
          <w:tab w:pos="545" w:val="left"/>
        </w:tabs>
        <w:bidi w:val="0"/>
        <w:spacing w:before="0" w:after="10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2. Первоначальные сведения о строении вещества</w:t>
      </w:r>
    </w:p>
    <w:p>
      <w:pPr>
        <w:pStyle w:val="Style30"/>
        <w:keepNext w:val="0"/>
        <w:keepLines w:val="0"/>
        <w:framePr w:w="6422" w:h="8107" w:hRule="exact" w:wrap="none" w:vAnchor="page" w:hAnchor="page" w:x="702" w:y="1262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Строение вещества: атомы и молекулы, их размеры. Опыты, доказывающие дискретное строение вещества.</w:t>
      </w:r>
    </w:p>
    <w:p>
      <w:pPr>
        <w:pStyle w:val="Style41"/>
        <w:keepNext w:val="0"/>
        <w:keepLines w:val="0"/>
        <w:framePr w:w="6422" w:h="451" w:hRule="exact" w:wrap="none" w:vAnchor="page" w:hAnchor="page" w:x="702" w:y="9677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МС — элементы содержания, включающие межпредметные связи, которые подробнее раскрыты в тематическом планировании.</w:t>
      </w:r>
    </w:p>
    <w:p>
      <w:pPr>
        <w:pStyle w:val="Style41"/>
        <w:keepNext w:val="0"/>
        <w:keepLines w:val="0"/>
        <w:framePr w:w="6422" w:h="835" w:hRule="exact" w:wrap="none" w:vAnchor="page" w:hAnchor="page" w:x="702" w:y="10118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Здесь и далее приводится расширенный перечень лабораторных ра</w:t>
        <w:softHyphen/>
        <w:t>бот и опытов, из которого учитель делает выбор по своему усмотре</w:t>
        <w:softHyphen/>
        <w:t>нию и с учётом списка экспериментальных заданий, предлагаемых в рамках ОГЭ по физике.</w:t>
      </w:r>
    </w:p>
    <w:p>
      <w:pPr>
        <w:pStyle w:val="Style27"/>
        <w:keepNext w:val="0"/>
        <w:keepLines w:val="0"/>
        <w:framePr w:wrap="none" w:vAnchor="page" w:hAnchor="page" w:x="70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961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Движение частиц вещества. Связь скорости движения частиц с температурой. Броуновское движение, диффузия. Взаимодей</w:t>
        <w:softHyphen/>
        <w:t>ствие частиц вещества: притяжение и отталкивание.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Агрегатные состояния вещества: строение газов, жидкостей и твёрдых (кристаллических) тел. Взаимосвязь между свой</w:t>
        <w:softHyphen/>
        <w:t>ствами веществ в разных агрегатных состояниях и их атом</w:t>
        <w:softHyphen/>
        <w:t>но-молекулярным строением. Особенности агрегатных состоя</w:t>
        <w:softHyphen/>
        <w:t>ний воды.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3"/>
        </w:numPr>
        <w:shd w:val="clear" w:color="auto" w:fill="auto"/>
        <w:tabs>
          <w:tab w:pos="532" w:val="left"/>
        </w:tabs>
        <w:bidi w:val="0"/>
        <w:spacing w:before="0" w:after="0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броуновского движения.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3"/>
        </w:numPr>
        <w:shd w:val="clear" w:color="auto" w:fill="auto"/>
        <w:tabs>
          <w:tab w:pos="532" w:val="left"/>
        </w:tabs>
        <w:bidi w:val="0"/>
        <w:spacing w:before="0" w:after="0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диффузии.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3"/>
        </w:numPr>
        <w:shd w:val="clear" w:color="auto" w:fill="auto"/>
        <w:tabs>
          <w:tab w:pos="532" w:val="left"/>
        </w:tabs>
        <w:bidi w:val="0"/>
        <w:spacing w:before="0" w:after="0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явлений, объясняющихся притяжением или отталкиванием частиц вещества.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5"/>
        </w:numPr>
        <w:shd w:val="clear" w:color="auto" w:fill="auto"/>
        <w:tabs>
          <w:tab w:pos="532" w:val="left"/>
        </w:tabs>
        <w:bidi w:val="0"/>
        <w:spacing w:before="0" w:after="0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Оценка диаметра атома методом рядов (с использованием фотографий).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5"/>
        </w:numPr>
        <w:shd w:val="clear" w:color="auto" w:fill="auto"/>
        <w:tabs>
          <w:tab w:pos="532" w:val="left"/>
        </w:tabs>
        <w:bidi w:val="0"/>
        <w:spacing w:before="0" w:after="0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наблюдению теплового расширения газов.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5"/>
        </w:numPr>
        <w:shd w:val="clear" w:color="auto" w:fill="auto"/>
        <w:tabs>
          <w:tab w:pos="532" w:val="left"/>
        </w:tabs>
        <w:bidi w:val="0"/>
        <w:spacing w:before="0" w:after="100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обнаружению действия сил молекулярного при</w:t>
        <w:softHyphen/>
        <w:t>тяжения.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3. Движение и взаимодействие тел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Механическое движение. Равномерное и неравномерное дви</w:t>
        <w:softHyphen/>
        <w:t>жение. Скорость. Средняя скорость при неравномерном движе</w:t>
        <w:softHyphen/>
        <w:t>нии. Расчёт пути и времени движения.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</w:t>
        <w:softHyphen/>
        <w:t>чеством молекул в единице объёма вещества.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Сила как характеристика взаимодействия тел. Сила упруго</w:t>
        <w:softHyphen/>
        <w:t>сти и закон Гука. Измерение силы с помощью динамометра. Яв</w:t>
        <w:softHyphen/>
        <w:t>ление тяготения и сила тяжести. Сила тяжести на других пла</w:t>
        <w:softHyphen/>
        <w:t>нетах (МС). Вес тела. Невесомость. Сложение сил, направлен</w:t>
        <w:softHyphen/>
        <w:t>ных по одной прямой. Равнодействующая сил. Сила трения. Трение скольжения и трение покоя. Трение в природе и технике (МС).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7"/>
        </w:numPr>
        <w:shd w:val="clear" w:color="auto" w:fill="auto"/>
        <w:tabs>
          <w:tab w:pos="532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механического движения тела.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7"/>
        </w:numPr>
        <w:shd w:val="clear" w:color="auto" w:fill="auto"/>
        <w:tabs>
          <w:tab w:pos="532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скорости прямолинейного движения.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7"/>
        </w:numPr>
        <w:shd w:val="clear" w:color="auto" w:fill="auto"/>
        <w:tabs>
          <w:tab w:pos="532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явления инерции.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7"/>
        </w:numPr>
        <w:shd w:val="clear" w:color="auto" w:fill="auto"/>
        <w:tabs>
          <w:tab w:pos="532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изменения скорости при взаимодействии тел.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7"/>
        </w:numPr>
        <w:shd w:val="clear" w:color="auto" w:fill="auto"/>
        <w:tabs>
          <w:tab w:pos="532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масс по взаимодействию тел.</w:t>
      </w:r>
    </w:p>
    <w:p>
      <w:pPr>
        <w:pStyle w:val="Style30"/>
        <w:keepNext w:val="0"/>
        <w:keepLines w:val="0"/>
        <w:framePr w:w="6422" w:h="10186" w:hRule="exact" w:wrap="none" w:vAnchor="page" w:hAnchor="page" w:x="702" w:y="701"/>
        <w:widowControl w:val="0"/>
        <w:numPr>
          <w:ilvl w:val="0"/>
          <w:numId w:val="17"/>
        </w:numPr>
        <w:shd w:val="clear" w:color="auto" w:fill="auto"/>
        <w:tabs>
          <w:tab w:pos="532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Сложение сил, направленных по одной прямой.</w:t>
      </w:r>
    </w:p>
    <w:p>
      <w:pPr>
        <w:pStyle w:val="Style27"/>
        <w:keepNext w:val="0"/>
        <w:keepLines w:val="0"/>
        <w:framePr w:wrap="none" w:vAnchor="page" w:hAnchor="page" w:x="707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7"/>
        <w:keepNext w:val="0"/>
        <w:keepLines w:val="0"/>
        <w:framePr w:wrap="none" w:vAnchor="page" w:hAnchor="page" w:x="472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19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скорости равномерного движения (шарика в жидкости, модели электрического автомобиля и т. п.).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19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средней скорости скольжения бруска или ша</w:t>
        <w:softHyphen/>
        <w:t>рика по наклонной плоскости.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19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плотности твёрдого тела.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19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растяжения (де</w:t>
        <w:softHyphen/>
        <w:t>формации) пружины от приложенной силы.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19"/>
        </w:numPr>
        <w:shd w:val="clear" w:color="auto" w:fill="auto"/>
        <w:tabs>
          <w:tab w:pos="531" w:val="left"/>
        </w:tabs>
        <w:bidi w:val="0"/>
        <w:spacing w:before="0" w:after="16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силы трения сколь</w:t>
        <w:softHyphen/>
        <w:t>жения от силы давления и характера соприкасающихся по</w:t>
        <w:softHyphen/>
        <w:t>верхностей.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4. Давление твёрдых тел, жидкостей и газов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Давление. Способы уменьшения и увеличения давления. Дав</w:t>
        <w:softHyphen/>
        <w:t>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</w:t>
        <w:softHyphen/>
        <w:t>ния жидкости от глубины. Гидростатический парадокс. Сооб</w:t>
        <w:softHyphen/>
        <w:t>щающиеся сосуды. Гидравлические механизмы.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Атмосфера Земли и атмосферное давление. Причины суще</w:t>
        <w:softHyphen/>
        <w:t>ствования воздушной оболочки Земли. Опыт Торричелли. Из</w:t>
        <w:softHyphen/>
        <w:t>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Действие жидкости и газа на погружённое в них тело. Вытал</w:t>
        <w:softHyphen/>
        <w:t>кивающая (архимедова) сила. Закон Архимеда. Плавание тел. Воздухоплавание.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Зависимость давления газа от температуры.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Передача давления жидкостью и газом.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Сообщающиеся сосуды.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Гидравлический пресс.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действия атмосферного давления.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Зависимость выталкивающей силы от объёма погружённой части тела и плотности жидкости.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Равенство выталкивающей силы весу вытесненной жидко</w:t>
        <w:softHyphen/>
        <w:t>сти.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1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Условие плавания тел: плавание или погружение тел в за</w:t>
        <w:softHyphen/>
        <w:t>висимости от соотношения плотностей тела и жидкости.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7" w:h="10253" w:hRule="exact" w:wrap="none" w:vAnchor="page" w:hAnchor="page" w:x="699" w:y="696"/>
        <w:widowControl w:val="0"/>
        <w:numPr>
          <w:ilvl w:val="0"/>
          <w:numId w:val="23"/>
        </w:numPr>
        <w:shd w:val="clear" w:color="auto" w:fill="auto"/>
        <w:tabs>
          <w:tab w:pos="531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веса тела в воде от объёма погру</w:t>
        <w:softHyphen/>
        <w:t>жённой в жидкость части тела.</w:t>
      </w:r>
    </w:p>
    <w:p>
      <w:pPr>
        <w:pStyle w:val="Style27"/>
        <w:keepNext w:val="0"/>
        <w:keepLines w:val="0"/>
        <w:framePr w:wrap="none" w:vAnchor="page" w:hAnchor="page" w:x="69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959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3"/>
        </w:numPr>
        <w:shd w:val="clear" w:color="auto" w:fill="auto"/>
        <w:tabs>
          <w:tab w:pos="533" w:val="left"/>
        </w:tabs>
        <w:bidi w:val="0"/>
        <w:spacing w:before="0" w:after="0" w:line="26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выталкивающей силы, действующей на тело, погружённое в жидкость.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3"/>
        </w:numPr>
        <w:shd w:val="clear" w:color="auto" w:fill="auto"/>
        <w:tabs>
          <w:tab w:pos="533" w:val="left"/>
        </w:tabs>
        <w:bidi w:val="0"/>
        <w:spacing w:before="0" w:after="0" w:line="26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независимости выталкивающей силы, действую</w:t>
        <w:softHyphen/>
        <w:t>щей на тело в жидкости, от массы тела.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3"/>
        </w:numPr>
        <w:shd w:val="clear" w:color="auto" w:fill="auto"/>
        <w:tabs>
          <w:tab w:pos="533" w:val="left"/>
        </w:tabs>
        <w:bidi w:val="0"/>
        <w:spacing w:before="0" w:after="0" w:line="26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выталкивающей силы, действующей на тело в жидкости, от объёма погру</w:t>
        <w:softHyphen/>
        <w:t>жённой в жидкость части тела и от плотности жидкости.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3"/>
        </w:numPr>
        <w:shd w:val="clear" w:color="auto" w:fill="auto"/>
        <w:tabs>
          <w:tab w:pos="533" w:val="left"/>
        </w:tabs>
        <w:bidi w:val="0"/>
        <w:spacing w:before="0" w:after="160" w:line="26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ареометра или конструирование лодки и определение её грузоподъёмности.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5. Работа и мощность. Энергия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Механическая работа. Мощность.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Механическая энергия. Кинетическая и потенциальная энер</w:t>
        <w:softHyphen/>
        <w:t>гия. Превращение одного вида механической энергии в другой. Закон сохранения энергии в механике.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5"/>
        </w:numPr>
        <w:shd w:val="clear" w:color="auto" w:fill="auto"/>
        <w:tabs>
          <w:tab w:pos="533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простых механизмов.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7"/>
        </w:numPr>
        <w:shd w:val="clear" w:color="auto" w:fill="auto"/>
        <w:tabs>
          <w:tab w:pos="533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работы силы трения при равномерном движе</w:t>
        <w:softHyphen/>
        <w:t>нии тела по горизонтальной поверхности.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7"/>
        </w:numPr>
        <w:shd w:val="clear" w:color="auto" w:fill="auto"/>
        <w:tabs>
          <w:tab w:pos="533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условий равновесия рычага.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7"/>
        </w:numPr>
        <w:shd w:val="clear" w:color="auto" w:fill="auto"/>
        <w:tabs>
          <w:tab w:pos="533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КПД наклонной плоскости.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27"/>
        </w:numPr>
        <w:shd w:val="clear" w:color="auto" w:fill="auto"/>
        <w:tabs>
          <w:tab w:pos="533" w:val="left"/>
        </w:tabs>
        <w:bidi w:val="0"/>
        <w:spacing w:before="0" w:after="24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закона сохранения механической энергии.</w:t>
      </w:r>
    </w:p>
    <w:p>
      <w:pPr>
        <w:pStyle w:val="Style34"/>
        <w:keepNext w:val="0"/>
        <w:keepLines w:val="0"/>
        <w:framePr w:w="6427" w:h="10258" w:hRule="exact" w:wrap="none" w:vAnchor="page" w:hAnchor="page" w:x="699" w:y="701"/>
        <w:widowControl w:val="0"/>
        <w:numPr>
          <w:ilvl w:val="0"/>
          <w:numId w:val="7"/>
        </w:numPr>
        <w:shd w:val="clear" w:color="auto" w:fill="auto"/>
        <w:tabs>
          <w:tab w:pos="301" w:val="left"/>
        </w:tabs>
        <w:bidi w:val="0"/>
        <w:spacing w:before="0" w:line="240" w:lineRule="auto"/>
        <w:ind w:left="0" w:right="0" w:firstLine="0"/>
        <w:jc w:val="both"/>
        <w:rPr>
          <w:sz w:val="22"/>
          <w:szCs w:val="22"/>
        </w:rPr>
      </w:pPr>
      <w:bookmarkStart w:id="16" w:name="bookmark16"/>
      <w:bookmarkStart w:id="17" w:name="bookmark17"/>
      <w:r>
        <w:rPr>
          <w:rFonts w:ascii="Calibri" w:eastAsia="Calibri" w:hAnsi="Calibri" w:cs="Calibri"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16"/>
      <w:bookmarkEnd w:id="17"/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6. Тепловые явления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молекулярно-кинетиче</w:t>
        <w:softHyphen/>
        <w:t>ской теории.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твёрдого, жидкого и газообразного состояний веще</w:t>
        <w:softHyphen/>
        <w:t>ства. Кристаллические и аморфные тела. Объяснение свойств газов, жидкостей и твёрдых тел на основе положений молеку</w:t>
        <w:softHyphen/>
        <w:t>лярно-кинетической теории. Смачивание и капиллярные явле</w:t>
        <w:softHyphen/>
        <w:t>ния. Тепловое расширение и сжатие.</w:t>
      </w:r>
    </w:p>
    <w:p>
      <w:pPr>
        <w:pStyle w:val="Style30"/>
        <w:keepNext w:val="0"/>
        <w:keepLines w:val="0"/>
        <w:framePr w:w="6427" w:h="10258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Температура. Связь температуры со скоростью теплового дви</w:t>
        <w:softHyphen/>
        <w:t>жения частиц.</w:t>
      </w:r>
    </w:p>
    <w:p>
      <w:pPr>
        <w:pStyle w:val="Style27"/>
        <w:keepNext w:val="0"/>
        <w:keepLines w:val="0"/>
        <w:framePr w:wrap="none" w:vAnchor="page" w:hAnchor="page" w:x="709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7"/>
        <w:keepNext w:val="0"/>
        <w:keepLines w:val="0"/>
        <w:framePr w:wrap="none" w:vAnchor="page" w:hAnchor="page" w:x="473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Внутренняя энергия. Способы изменения внутренней энер</w:t>
        <w:softHyphen/>
        <w:t>гии: теплопередача и совершение работы. Виды теплопередачи: теплопроводность, конвекция, излучение.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Количество теплоты. Удельная теплоёмкость вещества. Те</w:t>
        <w:softHyphen/>
        <w:t>плообмен и тепловое равновесие. Уравнение теплового баланса.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Плавление и отвердевание кристаллических веществ. Удель</w:t>
        <w:softHyphen/>
        <w:t>ная теплота плавления. Парообразование и конденсация. Испа</w:t>
        <w:softHyphen/>
        <w:t>рение (МС). Кипение. Удельная теплота парообразования. Зави</w:t>
        <w:softHyphen/>
        <w:t>симость температуры кипения от атмосферного давления. Влажность воздуха.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Энергия топлива. Удельная теплота сгорания.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Принципы работы тепловых двигателей. КПД теплового двигателя. Тепловые двигатели и защита окружающей среды (МС).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 сохранения и превращения энергии в тепловых про</w:t>
        <w:softHyphen/>
        <w:t>цессах (МС).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броуновского движения.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диффузии.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явлений смачивания и капиллярных явле</w:t>
        <w:softHyphen/>
        <w:t>ний.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теплового расширения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 давления газа при изменении объёма и нагрева</w:t>
        <w:softHyphen/>
        <w:t>нии или охлаждении.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измерения температуры.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теплопередачи.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Охлаждение при совершении работы.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Нагревание при совершении работы внешними силами.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теплоёмкостей различных веществ.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кипения.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постоянства температуры при плавлении.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29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 тепловых двигателей.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обнаружению действия сил молекулярного при</w:t>
        <w:softHyphen/>
        <w:t>тяжения.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выращиванию кристаллов поваренной соли или сахара.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наблюдению теплового расширения газов, жид</w:t>
        <w:softHyphen/>
        <w:t>костей и твёрдых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давления воздуха в баллоне шприца.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давления воздуха от его объёма и нагревания или охлаждения.</w:t>
      </w:r>
    </w:p>
    <w:p>
      <w:pPr>
        <w:pStyle w:val="Style27"/>
        <w:keepNext w:val="0"/>
        <w:keepLines w:val="0"/>
        <w:framePr w:wrap="none" w:vAnchor="page" w:hAnchor="page" w:x="70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84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88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гипотезы линейной зависимости длины столбика жидкости в термометрической трубке от температуры.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88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изменения внутренней энергии тела в резуль</w:t>
        <w:softHyphen/>
        <w:t>тате теплопередачи и работы внешних сил.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88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явления теплообмена при смешивании хо</w:t>
        <w:softHyphen/>
        <w:t>лодной и горячей воды.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88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количества теплоты, полученного водой при теплообмене с нагретым металлическим цилиндром.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48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удельной теплоёмкости вещества.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48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процесса испарения.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48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относительной влажности воздуха.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numPr>
          <w:ilvl w:val="0"/>
          <w:numId w:val="31"/>
        </w:numPr>
        <w:shd w:val="clear" w:color="auto" w:fill="auto"/>
        <w:tabs>
          <w:tab w:pos="448" w:val="left"/>
        </w:tabs>
        <w:bidi w:val="0"/>
        <w:spacing w:before="0" w:after="10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удельной теплоты плавления льда.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7. Электрические и магнитные явления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Электризация тел. Два рода электрических зарядов. Взаимо</w:t>
        <w:softHyphen/>
        <w:t>действие заряженных тел. Закон Кулона (зависимость силы взаимодействия заряженных тел от величины зарядов и рассто</w:t>
        <w:softHyphen/>
        <w:t>яния между телами).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Электрическое поле. Напряжённость электрического поля. Принцип суперпозиции электрических полей (на качественном уровне).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Носители электрических зарядов. Элементарный электриче</w:t>
        <w:softHyphen/>
        <w:t>ский заряд. Строение атома. Проводники и диэлектрики. Закон сохранения электрического заряда.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и мощность электрического тока. Закон Джоуля— Ленца. Электрические цепи и потребители электрической энер</w:t>
        <w:softHyphen/>
        <w:t>гии в быту. Короткое замыкание.</w:t>
      </w:r>
    </w:p>
    <w:p>
      <w:pPr>
        <w:pStyle w:val="Style30"/>
        <w:keepNext w:val="0"/>
        <w:keepLines w:val="0"/>
        <w:framePr w:w="6422" w:h="10195" w:hRule="exact" w:wrap="none" w:vAnchor="page" w:hAnchor="page" w:x="702" w:y="701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Постоянные магниты. Взаимодействие постоянных магни</w:t>
        <w:softHyphen/>
        <w:t>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</w:t>
        <w:softHyphen/>
        <w:t>нитного поля на проводник с током. Электродвигатель постоян</w:t>
        <w:softHyphen/>
        <w:t>ного тока. Использование электродвигателей в технических устройствах и на транспорте.</w:t>
      </w:r>
    </w:p>
    <w:p>
      <w:pPr>
        <w:pStyle w:val="Style27"/>
        <w:keepNext w:val="0"/>
        <w:keepLines w:val="0"/>
        <w:framePr w:wrap="none" w:vAnchor="page" w:hAnchor="page" w:x="707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7"/>
        <w:keepNext w:val="0"/>
        <w:keepLines w:val="0"/>
        <w:framePr w:wrap="none" w:vAnchor="page" w:hAnchor="page" w:x="472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Фарадея. Явление электромагнитной индукции. Пра</w:t>
        <w:softHyphen/>
        <w:t>вило Ленца. Электрогенератор. Способы получения электриче</w:t>
        <w:softHyphen/>
        <w:t>ской энергии. Электростанции на возобновляемых источниках энергии.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Электризация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Два рода электрических зарядов и взаимодействие заря</w:t>
        <w:softHyphen/>
        <w:t>женных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Устройство и действие электроскопа.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Электростатическая индукция.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 сохранения электрических зарядов.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Проводники и диэлектрики.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силовых линий электрического поля.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Источники постоянного тока.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Действия электрического тока.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Электрический ток в жидкости.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Газовый разряд.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силы тока амперметром.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электрического напряжения вольтметром.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Реостат и магазин сопротивлений.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Взаимодействие постоянных магнитов.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невозможности разделения полюсов маг</w:t>
        <w:softHyphen/>
        <w:t>нита.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Моделирование магнитных полей постоянных магнитов.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 Эрстеда.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Магнитное поле тока. Электромагнит.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Действие магнитного поля на проводник с током.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Электродвигатель постоянного тока.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Исследование явления электромагнитной индукции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Фарадея.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Зависимость направления индукционного тока от условий его возникновения.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3"/>
        </w:numPr>
        <w:shd w:val="clear" w:color="auto" w:fill="auto"/>
        <w:tabs>
          <w:tab w:pos="507" w:val="left"/>
        </w:tabs>
        <w:bidi w:val="0"/>
        <w:spacing w:before="0" w:after="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Электрогенератор постоянного тока.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5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наблюдению электризации тел индукцией и при соприкосновении.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5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действия электрического поля на проводни</w:t>
        <w:softHyphen/>
        <w:t>ки и диэлектрики.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5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Сборка и проверка работы электрической цепи постоянного тока.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5"/>
        </w:numPr>
        <w:shd w:val="clear" w:color="auto" w:fill="auto"/>
        <w:tabs>
          <w:tab w:pos="547" w:val="left"/>
        </w:tabs>
        <w:bidi w:val="0"/>
        <w:spacing w:before="0" w:after="0" w:line="257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и регулирование силы тока.</w:t>
      </w:r>
    </w:p>
    <w:p>
      <w:pPr>
        <w:pStyle w:val="Style27"/>
        <w:keepNext w:val="0"/>
        <w:keepLines w:val="0"/>
        <w:framePr w:wrap="none" w:vAnchor="page" w:hAnchor="page" w:x="70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9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529" w:val="left"/>
        </w:tabs>
        <w:bidi w:val="0"/>
        <w:spacing w:before="0" w:after="0" w:line="257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и регулирование напряжения.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529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силы тока, идущего через ре</w:t>
        <w:softHyphen/>
        <w:t>зистор, от сопротивления резистора и напряжения на рези</w:t>
        <w:softHyphen/>
        <w:t>сторе.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529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электрического со</w:t>
        <w:softHyphen/>
        <w:t>противления проводника от его длины, площади попереч</w:t>
        <w:softHyphen/>
        <w:t>ного сечения и материала.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529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правила сложения напряжений при последова</w:t>
        <w:softHyphen/>
        <w:t>тельном соединении двух резисторов.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529" w:val="left"/>
        </w:tabs>
        <w:bidi w:val="0"/>
        <w:spacing w:before="0" w:after="0" w:line="257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правила для силы тока при параллельном соеди</w:t>
        <w:softHyphen/>
        <w:t>нении резисторов.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работы электрического тока, идущего через резистор.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мощности электрического тока, выделяемой на резисторе.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силы тока, идущего через лам</w:t>
        <w:softHyphen/>
        <w:t>почку, от напряжения на ней.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КПД нагревателя.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магнитного взаимодействия постоянных маг</w:t>
        <w:softHyphen/>
        <w:t>нитов.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магнитного поля постоянных магнитов при их объединении и разделении.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действия электрического тока на магнитную стрелку.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силы взаимодей</w:t>
        <w:softHyphen/>
        <w:t>ствия катушки с током и магнита от силы тока и направле</w:t>
        <w:softHyphen/>
        <w:t>ния тока в катушке.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действия магнитного поля на проводник с током.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изучение работы электродвигателя.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КПД электродвигательной установки.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35"/>
        </w:numPr>
        <w:shd w:val="clear" w:color="auto" w:fill="auto"/>
        <w:tabs>
          <w:tab w:pos="489" w:val="left"/>
        </w:tabs>
        <w:bidi w:val="0"/>
        <w:spacing w:before="0" w:after="200" w:line="257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исследованию явления электромагнитной индук</w:t>
        <w:softHyphen/>
        <w:t>ции: исследование изменений значения и направления ин</w:t>
        <w:softHyphen/>
        <w:t>дукционного тока.</w:t>
      </w:r>
    </w:p>
    <w:p>
      <w:pPr>
        <w:pStyle w:val="Style34"/>
        <w:keepNext w:val="0"/>
        <w:keepLines w:val="0"/>
        <w:framePr w:w="6427" w:h="10200" w:hRule="exact" w:wrap="none" w:vAnchor="page" w:hAnchor="page" w:x="699" w:y="701"/>
        <w:widowControl w:val="0"/>
        <w:numPr>
          <w:ilvl w:val="0"/>
          <w:numId w:val="7"/>
        </w:numPr>
        <w:shd w:val="clear" w:color="auto" w:fill="auto"/>
        <w:tabs>
          <w:tab w:pos="297" w:val="left"/>
        </w:tabs>
        <w:bidi w:val="0"/>
        <w:spacing w:before="0" w:after="40" w:line="240" w:lineRule="auto"/>
        <w:ind w:left="0" w:right="0" w:firstLine="0"/>
        <w:jc w:val="both"/>
        <w:rPr>
          <w:sz w:val="22"/>
          <w:szCs w:val="22"/>
        </w:rPr>
      </w:pPr>
      <w:bookmarkStart w:id="18" w:name="bookmark18"/>
      <w:bookmarkStart w:id="19" w:name="bookmark19"/>
      <w:r>
        <w:rPr>
          <w:rFonts w:ascii="Calibri" w:eastAsia="Calibri" w:hAnsi="Calibri" w:cs="Calibri"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18"/>
      <w:bookmarkEnd w:id="19"/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8. Механические явления</w:t>
      </w:r>
    </w:p>
    <w:p>
      <w:pPr>
        <w:pStyle w:val="Style30"/>
        <w:keepNext w:val="0"/>
        <w:keepLines w:val="0"/>
        <w:framePr w:w="6427" w:h="10200" w:hRule="exact" w:wrap="none" w:vAnchor="page" w:hAnchor="page" w:x="699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Механическое движение. Материальная точка. Система от</w:t>
        <w:softHyphen/>
        <w:t>счёта. Относительность механического движения. Равномерное прямолинейное движение. Неравномерное прямолинейное дви</w:t>
        <w:softHyphen/>
        <w:t>жение. Средняя и мгновенная скорость тела при неравномер</w:t>
        <w:softHyphen/>
        <w:t>ном движении.</w:t>
      </w:r>
    </w:p>
    <w:p>
      <w:pPr>
        <w:pStyle w:val="Style27"/>
        <w:keepNext w:val="0"/>
        <w:keepLines w:val="0"/>
        <w:framePr w:wrap="none" w:vAnchor="page" w:hAnchor="page" w:x="709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7"/>
        <w:keepNext w:val="0"/>
        <w:keepLines w:val="0"/>
        <w:framePr w:wrap="none" w:vAnchor="page" w:hAnchor="page" w:x="473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Ускорение. Равноускоренное прямолинейное движение. Сво</w:t>
        <w:softHyphen/>
        <w:t>бодное падение. Опыты Галилея.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Равномерное движение по окружности. Период и частота об</w:t>
        <w:softHyphen/>
        <w:t>ращения. Линейная и угловая скорости. Центростремительное ускорение.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Первый закон Ньютона. Второй закон Ньютона. Третий за</w:t>
        <w:softHyphen/>
        <w:t>кон Ньютона. Принцип суперпозиции сил.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Сила упругости. Закон Гука. Сила трения: сила трения сколь</w:t>
        <w:softHyphen/>
        <w:t>жения, сила трения покоя, другие виды трения.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Сила тяжести и закон всемирного тяготения. Ускорение сво</w:t>
        <w:softHyphen/>
        <w:t>бодного падения. Движение планет вокруг Солнца (МС). Первая космическая скорость. Невесомость и перегрузки.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Равновесие материальной точки. Абсолютно твёрдое тело. Равновесие твёрдого тела с закреплённой осью вращения. Мо</w:t>
        <w:softHyphen/>
        <w:t>мент силы. Центр тяжести.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Импульс тела. Изменение импульса. Импульс силы. Закон сохранения импульса. Реактивное движение (МС).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Механическая работа и мощность. Работа сил тяжести, упру</w:t>
        <w:softHyphen/>
        <w:t>гости, трения. Связь энергии и работы. Потенциальная энергия тела, поднятого над поверхностью земли. Потенциальная энер</w:t>
        <w:softHyphen/>
        <w:t>гия сжатой пружины. Кинетическая энергия. Теорема о кине</w:t>
        <w:softHyphen/>
        <w:t>тической энергии. Закон сохранения механической энергии.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механического движения тела относительно разных тел отсчёта.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путей и траекторий движения одного и того же тела относительно разных тел отсчёта.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скорости и ускорения прямолинейного движе</w:t>
        <w:softHyphen/>
        <w:t>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признаков равноускоренного движения.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движения тела по окружности.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механических явлений, происходящих в си</w:t>
        <w:softHyphen/>
        <w:t>стеме отсчёта «Тележка» при её равномерном и ускоренном движении относительно кабинета физики.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Зависимость ускорения тела от массы тела и действующей на него силы.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равенства сил при взаимодействии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530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Изменение веса тела при ускоренном движении.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490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Передача импульса при взаимодействии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490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Преобразования энергии при взаимодействии тел.</w:t>
      </w:r>
    </w:p>
    <w:p>
      <w:pPr>
        <w:pStyle w:val="Style30"/>
        <w:keepNext w:val="0"/>
        <w:keepLines w:val="0"/>
        <w:framePr w:w="6422" w:h="10200" w:hRule="exact" w:wrap="none" w:vAnchor="page" w:hAnchor="page" w:x="702" w:y="696"/>
        <w:widowControl w:val="0"/>
        <w:numPr>
          <w:ilvl w:val="0"/>
          <w:numId w:val="37"/>
        </w:numPr>
        <w:shd w:val="clear" w:color="auto" w:fill="auto"/>
        <w:tabs>
          <w:tab w:pos="490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Сохранение импульса при неупругом взаимодействии.</w:t>
      </w:r>
    </w:p>
    <w:p>
      <w:pPr>
        <w:pStyle w:val="Style27"/>
        <w:keepNext w:val="0"/>
        <w:keepLines w:val="0"/>
        <w:framePr w:wrap="none" w:vAnchor="page" w:hAnchor="page" w:x="70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9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7"/>
        </w:numPr>
        <w:shd w:val="clear" w:color="auto" w:fill="auto"/>
        <w:tabs>
          <w:tab w:pos="496" w:val="left"/>
        </w:tabs>
        <w:bidi w:val="0"/>
        <w:spacing w:before="0" w:after="0" w:line="259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Сохранение импульса при абсолютно упругом взаимодей</w:t>
        <w:softHyphen/>
        <w:t>ствии.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7"/>
        </w:numPr>
        <w:shd w:val="clear" w:color="auto" w:fill="auto"/>
        <w:tabs>
          <w:tab w:pos="496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реактивного движения.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7"/>
        </w:numPr>
        <w:shd w:val="clear" w:color="auto" w:fill="auto"/>
        <w:tabs>
          <w:tab w:pos="496" w:val="left"/>
        </w:tabs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Сохранение механической энергии при свободном падении.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7"/>
        </w:numPr>
        <w:shd w:val="clear" w:color="auto" w:fill="auto"/>
        <w:tabs>
          <w:tab w:pos="496" w:val="left"/>
        </w:tabs>
        <w:bidi w:val="0"/>
        <w:spacing w:before="0" w:after="0" w:line="259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Сохранение механической энергии при движении тела под действием пружины.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тракта для разгона и дальнейшего равно</w:t>
        <w:softHyphen/>
        <w:t>мерного движения шарика или тележки.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средней скорости скольжения бруска или дви</w:t>
        <w:softHyphen/>
        <w:t>жения шарика по наклонной плоскости.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ускорения тела при равноускоренном движе</w:t>
        <w:softHyphen/>
        <w:t>нии по наклонной плоскости.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пути от времени при равноуско</w:t>
        <w:softHyphen/>
        <w:t>ренном движении без начальной скорости.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</w:t>
        <w:softHyphen/>
        <w:t>ковы.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силы трения скольжения от си</w:t>
        <w:softHyphen/>
        <w:t>лы нормального давления.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коэффициента трения скольжения.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жёсткости пружины.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536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работы силы трения при равномерном движе</w:t>
        <w:softHyphen/>
        <w:t>нии тела по горизонтальной поверхности.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496" w:val="left"/>
        </w:tabs>
        <w:bidi w:val="0"/>
        <w:spacing w:before="0" w:after="0" w:line="259" w:lineRule="auto"/>
        <w:ind w:left="400" w:right="0" w:hanging="4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работы силы упругости при подъёме груза с использованием неподвижного и подвижного блоков.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numPr>
          <w:ilvl w:val="0"/>
          <w:numId w:val="39"/>
        </w:numPr>
        <w:shd w:val="clear" w:color="auto" w:fill="auto"/>
        <w:tabs>
          <w:tab w:pos="496" w:val="left"/>
        </w:tabs>
        <w:bidi w:val="0"/>
        <w:spacing w:before="0" w:after="16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закона сохранения энергии.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9. Механические колебания и волны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Колебательное движение. Основные характеристики колеба</w:t>
        <w:softHyphen/>
        <w:t>ний: период, частота, амплитуда. Математический и пружин</w:t>
        <w:softHyphen/>
        <w:t>ный маятники. Превращение энергии при колебательном дви</w:t>
        <w:softHyphen/>
        <w:t>жении.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Затухающие колебания. Вынужденные колебания. Резонанс.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Механические волны. Свойства механических волн. Про</w:t>
        <w:softHyphen/>
        <w:t>дольные и поперечные волны. Длина волны и скорость её рас</w:t>
        <w:softHyphen/>
        <w:t>пространения. Механические волны в твёрдом теле, сейсмиче</w:t>
        <w:softHyphen/>
        <w:t>ские волны (МС).</w:t>
      </w:r>
    </w:p>
    <w:p>
      <w:pPr>
        <w:pStyle w:val="Style30"/>
        <w:keepNext w:val="0"/>
        <w:keepLines w:val="0"/>
        <w:framePr w:w="6422" w:h="10162" w:hRule="exact" w:wrap="none" w:vAnchor="page" w:hAnchor="page" w:x="702" w:y="701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Звук. Громкость звука и высота тона. Отражение звука. Ин</w:t>
        <w:softHyphen/>
        <w:t>фразвук и ультразвук.</w:t>
      </w:r>
    </w:p>
    <w:p>
      <w:pPr>
        <w:pStyle w:val="Style27"/>
        <w:keepNext w:val="0"/>
        <w:keepLines w:val="0"/>
        <w:framePr w:wrap="none" w:vAnchor="page" w:hAnchor="page" w:x="707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7"/>
        <w:keepNext w:val="0"/>
        <w:keepLines w:val="0"/>
        <w:framePr w:wrap="none" w:vAnchor="page" w:hAnchor="page" w:x="472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колебаний тел под действием силы тяжести и силы упругости.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колебаний груза на нити и на пружине.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вынужденных колебаний и резонанса.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Распространение продольных и поперечных волн (на моде</w:t>
        <w:softHyphen/>
        <w:t>ли).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зависимости высоты звука от частоты.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1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240" w:right="0" w:hanging="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Акустический резонанс.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частоты и периода колебаний математическо</w:t>
        <w:softHyphen/>
        <w:t>го маятника.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частоты и периода колебаний пружинного ма</w:t>
        <w:softHyphen/>
        <w:t>ятника.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периода колебаний подвешенно</w:t>
        <w:softHyphen/>
        <w:t>го к нити груза от длины нити.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периода колебаний пружинного маятника от массы груза.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Проверка независимости периода колебаний груза, подве</w:t>
        <w:softHyphen/>
        <w:t>шенного к нити, от массы груза.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Опыты, демонстрирующие зависимость периода колебаний пружинного маятника от массы груза и жёсткости пру</w:t>
        <w:softHyphen/>
        <w:t>жины.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3"/>
        </w:numPr>
        <w:shd w:val="clear" w:color="auto" w:fill="auto"/>
        <w:tabs>
          <w:tab w:pos="547" w:val="left"/>
        </w:tabs>
        <w:bidi w:val="0"/>
        <w:spacing w:before="0" w:after="10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ускорения свободного падения.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10. Электромагнитное поле и электромагнитные волны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Электромагнитное поле. Электромагнитные волны. Свойства электромагнитных волн. Шкала электромагнитных волн. Ис</w:t>
        <w:softHyphen/>
        <w:t>пользование электромагнитных волн для сотовой связи.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Электромагнитная природа света. Скорость света. Волновые свойства света.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электромагнитных волн.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240" w:right="0" w:hanging="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Волновые свойства света.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10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свойств электромагнитных волн с помощью мо</w:t>
        <w:softHyphen/>
        <w:t>бильного телефона.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11. Световые явления</w:t>
      </w:r>
    </w:p>
    <w:p>
      <w:pPr>
        <w:pStyle w:val="Style30"/>
        <w:keepNext w:val="0"/>
        <w:keepLines w:val="0"/>
        <w:framePr w:w="6432" w:h="10186" w:hRule="exact" w:wrap="none" w:vAnchor="page" w:hAnchor="page" w:x="697" w:y="696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Лучевая модель света. Источники света. Прямолинейное рас</w:t>
        <w:softHyphen/>
        <w:t>пространение света. Затмения Солнца и Луны. Отражение све</w:t>
        <w:softHyphen/>
        <w:t>та. Плоское зеркало. Закон отражения света.</w:t>
      </w:r>
    </w:p>
    <w:p>
      <w:pPr>
        <w:pStyle w:val="Style27"/>
        <w:keepNext w:val="0"/>
        <w:keepLines w:val="0"/>
        <w:framePr w:wrap="none" w:vAnchor="page" w:hAnchor="page" w:x="70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84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Преломление света. Закон преломления света. Полное вну</w:t>
        <w:softHyphen/>
        <w:t>треннее отражение света. Использование полного внутреннего отражения в оптических световодах.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Линза. Ход лучей в линзе. Оптическая система фотоаппара</w:t>
        <w:softHyphen/>
        <w:t>та, микроскопа и телескопа (МС). Глаз как оптическая система. Близорукость и дальнозоркость.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Разложение белого света в спектр. Опыты Ньютона. Сложе</w:t>
        <w:softHyphen/>
        <w:t>ние спектральных цветов. Дисперсия света.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52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Прямолинейное распространение света.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Отражение света.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Получение изображений в плоском, вогнутом и выпуклом зеркалах.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Преломление света.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Оптический световод.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Ход лучей в собирающей линзе.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Ход лучей в рассеивающей линзе.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Получение изображений с помощью линз.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Принцип действия фотоаппарата, микроскопа и телеско</w:t>
        <w:softHyphen/>
        <w:t>па.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Модель глаза.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Разложение белого света в спектр.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47"/>
        </w:numPr>
        <w:shd w:val="clear" w:color="auto" w:fill="auto"/>
        <w:tabs>
          <w:tab w:pos="507" w:val="left"/>
        </w:tabs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Получение белого света при сложении света разных цветов.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Исследование зависимости угла отражения светового луча от угла падения.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2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характеристик изображения предмета в плоском зеркале.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2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Исследование зависимости угла преломления светового лу</w:t>
        <w:softHyphen/>
        <w:t>ча от угла падения на границе «воздух—стекло».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2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Получение изображений с помощью собирающей линзы.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2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фокусного расстояния и оптической силы со</w:t>
        <w:softHyphen/>
        <w:t>бирающей линзы.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25"/>
        </w:numPr>
        <w:shd w:val="clear" w:color="auto" w:fill="auto"/>
        <w:tabs>
          <w:tab w:pos="547" w:val="left"/>
        </w:tabs>
        <w:bidi w:val="0"/>
        <w:spacing w:before="0" w:after="0" w:line="252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разложению белого света в спектр.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numPr>
          <w:ilvl w:val="0"/>
          <w:numId w:val="25"/>
        </w:numPr>
        <w:shd w:val="clear" w:color="auto" w:fill="auto"/>
        <w:tabs>
          <w:tab w:pos="547" w:val="left"/>
        </w:tabs>
        <w:bidi w:val="0"/>
        <w:spacing w:before="0" w:after="100" w:line="252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по восприятию цвета предметов при их наблюдении через цветовые фильтры.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Раздел 12. Квантовые явления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Опыты Резерфорда и планетарная модель атома. Модель ато</w:t>
        <w:softHyphen/>
        <w:t>ма Бора. Испускание и поглощение света атомом. Кванты. Ли</w:t>
        <w:softHyphen/>
        <w:t>нейчатые спектры.</w:t>
      </w:r>
    </w:p>
    <w:p>
      <w:pPr>
        <w:pStyle w:val="Style30"/>
        <w:keepNext w:val="0"/>
        <w:keepLines w:val="0"/>
        <w:framePr w:w="6422" w:h="10229" w:hRule="exact" w:wrap="none" w:vAnchor="page" w:hAnchor="page" w:x="702" w:y="70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Радиоактивность. Альфа-, бета- и гамма-излучения. Строе</w:t>
        <w:softHyphen/>
        <w:t>ние атомного ядра. Нуклонная модель атомного ядра. Изотопы.</w:t>
      </w:r>
    </w:p>
    <w:p>
      <w:pPr>
        <w:pStyle w:val="Style27"/>
        <w:keepNext w:val="0"/>
        <w:keepLines w:val="0"/>
        <w:framePr w:w="235" w:h="245" w:hRule="exact" w:wrap="none" w:vAnchor="page" w:hAnchor="page" w:x="707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7"/>
        <w:keepNext w:val="0"/>
        <w:keepLines w:val="0"/>
        <w:framePr w:wrap="none" w:vAnchor="page" w:hAnchor="page" w:x="472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Радиоактивные превращения. Период полураспада атомных ядер.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Ядерные реакции. Законы сохранения зарядового и массово</w:t>
        <w:softHyphen/>
        <w:t>го чисел. Энергия связи атомных ядер. Связь массы и энергии. Реакции синтеза и деления ядер. Источники энергии Солнца и звёзд (МС).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Ядерная энергетика. Действия радиоактивных излучений на живые организмы (МС).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Демонстрации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Спектры излучения и поглощения.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Спектры различных газов.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numPr>
          <w:ilvl w:val="0"/>
          <w:numId w:val="45"/>
        </w:numPr>
        <w:shd w:val="clear" w:color="auto" w:fill="auto"/>
        <w:tabs>
          <w:tab w:pos="508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Спектр водорода.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numPr>
          <w:ilvl w:val="0"/>
          <w:numId w:val="45"/>
        </w:numPr>
        <w:shd w:val="clear" w:color="auto" w:fill="auto"/>
        <w:tabs>
          <w:tab w:pos="508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треков в камере Вильсона.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numPr>
          <w:ilvl w:val="0"/>
          <w:numId w:val="45"/>
        </w:numPr>
        <w:shd w:val="clear" w:color="auto" w:fill="auto"/>
        <w:tabs>
          <w:tab w:pos="508" w:val="left"/>
        </w:tabs>
        <w:bidi w:val="0"/>
        <w:spacing w:before="0" w:after="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счётчика ионизирующих излучений.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numPr>
          <w:ilvl w:val="0"/>
          <w:numId w:val="45"/>
        </w:numPr>
        <w:shd w:val="clear" w:color="auto" w:fill="auto"/>
        <w:tabs>
          <w:tab w:pos="508" w:val="left"/>
        </w:tabs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Регистрация излучения природных минералов и продук</w:t>
        <w:softHyphen/>
        <w:t>тов.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Лабораторные работы и опыты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Наблюдение сплошных и линейчатых спектров излуче</w:t>
        <w:softHyphen/>
        <w:t>ния.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40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2. Исследование треков: измерение энергии частицы по тор</w:t>
        <w:softHyphen/>
        <w:t>мозному пути (по фотографиям).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numPr>
          <w:ilvl w:val="0"/>
          <w:numId w:val="9"/>
        </w:numPr>
        <w:shd w:val="clear" w:color="auto" w:fill="auto"/>
        <w:tabs>
          <w:tab w:pos="508" w:val="left"/>
        </w:tabs>
        <w:bidi w:val="0"/>
        <w:spacing w:before="0" w:after="100" w:line="259" w:lineRule="auto"/>
        <w:ind w:left="0" w:right="0" w:firstLine="1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радиоактивного фона.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6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Повторительно-обобщающий модуль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100" w:line="26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Повторительно-обобщающий модуль предназначен для си</w:t>
        <w:softHyphen/>
        <w:t>стематизации и обобщения предметного содержания и опыта деятельности, приобретённого при изучении всего курса физи</w:t>
        <w:softHyphen/>
        <w:t>ки, а также для подготовки к Основному государственному эк</w:t>
        <w:softHyphen/>
        <w:t>замену по физике для обучающихся, выбравших этот учебный предмет.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изучении данного модуля реализуются и систематизи</w:t>
        <w:softHyphen/>
        <w:t>руются виды деятельности, на основе которых обеспечивается достижение предметных и метапредметных планируемых ре</w:t>
        <w:softHyphen/>
        <w:t>зультатов обучения, формируется естественно-научная грамот</w:t>
        <w:softHyphen/>
        <w:t>ность: освоение научных методов исследования явлений приро</w:t>
        <w:softHyphen/>
        <w:t>ды и техники, овладение умениями объяснять физические яв</w:t>
        <w:softHyphen/>
        <w:t>ления, применяя полученные знания, решать задачи, в том числе качественные и экспериментальные.</w:t>
      </w:r>
    </w:p>
    <w:p>
      <w:pPr>
        <w:pStyle w:val="Style30"/>
        <w:keepNext w:val="0"/>
        <w:keepLines w:val="0"/>
        <w:framePr w:w="6422" w:h="10224" w:hRule="exact" w:wrap="none" w:vAnchor="page" w:hAnchor="page" w:x="702" w:y="696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Принципиально деятельностный характер данного раздела реализуется за счёт того, что учащиеся выполняют задания, в которых им предлагается:</w:t>
      </w:r>
    </w:p>
    <w:p>
      <w:pPr>
        <w:pStyle w:val="Style27"/>
        <w:keepNext w:val="0"/>
        <w:keepLines w:val="0"/>
        <w:framePr w:wrap="none" w:vAnchor="page" w:hAnchor="page" w:x="70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9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13" w:h="3523" w:hRule="exact" w:wrap="none" w:vAnchor="page" w:hAnchor="page" w:x="707" w:y="701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полученных знаний распознавать и научно объяс</w:t>
        <w:softHyphen/>
        <w:t>нять физические явления в окружающей природе и повсед</w:t>
        <w:softHyphen/>
        <w:t>невной жизни;</w:t>
      </w:r>
    </w:p>
    <w:p>
      <w:pPr>
        <w:pStyle w:val="Style30"/>
        <w:keepNext w:val="0"/>
        <w:keepLines w:val="0"/>
        <w:framePr w:w="6413" w:h="3523" w:hRule="exact" w:wrap="none" w:vAnchor="page" w:hAnchor="page" w:x="707" w:y="701"/>
        <w:widowControl w:val="0"/>
        <w:shd w:val="clear" w:color="auto" w:fill="auto"/>
        <w:bidi w:val="0"/>
        <w:spacing w:before="0" w:after="0" w:line="259" w:lineRule="auto"/>
        <w:ind w:left="220" w:right="0" w:hanging="22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научные методы исследования физических яв</w:t>
        <w:softHyphen/>
        <w:t>лений, в том числе для проверки гипотез и получения теоре</w:t>
        <w:softHyphen/>
        <w:t>тических выводов;</w:t>
      </w:r>
    </w:p>
    <w:p>
      <w:pPr>
        <w:pStyle w:val="Style30"/>
        <w:keepNext w:val="0"/>
        <w:keepLines w:val="0"/>
        <w:framePr w:w="6413" w:h="3523" w:hRule="exact" w:wrap="none" w:vAnchor="page" w:hAnchor="page" w:x="707" w:y="701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научные основы наиболее важных достижений со</w:t>
        <w:softHyphen/>
        <w:t>временных технологий, например, практического использо</w:t>
        <w:softHyphen/>
        <w:t>вания различных источников энергии на основе закона пре</w:t>
        <w:softHyphen/>
        <w:t>вращения и сохранения всех известных видов энергии. Каждая из тем данного раздела включает экспериментальное исследование обобщающего характера. Раздел завершается проведением диагностической и оценочной работы за курс ос</w:t>
        <w:softHyphen/>
        <w:t>новной школы.</w:t>
      </w:r>
    </w:p>
    <w:p>
      <w:pPr>
        <w:pStyle w:val="Style27"/>
        <w:keepNext w:val="0"/>
        <w:keepLines w:val="0"/>
        <w:framePr w:wrap="none" w:vAnchor="page" w:hAnchor="page" w:x="702" w:y="110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7"/>
        <w:keepNext w:val="0"/>
        <w:keepLines w:val="0"/>
        <w:framePr w:wrap="none" w:vAnchor="page" w:hAnchor="page" w:x="4724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782" w:hRule="exact" w:wrap="none" w:vAnchor="page" w:hAnchor="page" w:x="699" w:y="69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«ФИЗИКА» НА УРОВНЕ ОСНОВНОГО ОБЩЕГО ОБРАЗОВАНИЯ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учебного предмета «Физика» на уровне основного общего образования должно обеспечивать достижение следую</w:t>
        <w:softHyphen/>
        <w:t>щих личностных, метапредметных и предметных образователь</w:t>
        <w:softHyphen/>
        <w:t>ных результатов.</w:t>
      </w:r>
    </w:p>
    <w:p>
      <w:pPr>
        <w:pStyle w:val="Style32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0"/>
      <w:bookmarkEnd w:id="21"/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—проявление интереса к истории и современному состоянию российской физической науки;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—ценностное отношение к достижениям российских учё</w:t>
        <w:softHyphen/>
        <w:t>ных-физиков.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и духовно-нравственное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—готовность к активному участию в обсуждении общественно</w:t>
        <w:softHyphen/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значимых и этических проблем, связанных с практическим применением достижений физики;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—осознание важности морально-этических принципов в дея</w:t>
        <w:softHyphen/>
        <w:t>тельности учёного.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—восприятие эстетических качеств физической науки: её гар</w:t>
        <w:softHyphen/>
        <w:t xml:space="preserve">моничного построения, строгости, точности, лаконичности.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—осознание ценности физической науки как мощного инстру</w:t>
        <w:softHyphen/>
        <w:t>мента познания мира, основы развития технологий, важней</w:t>
        <w:softHyphen/>
        <w:t>шей составляющей культуры;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научной любознательности, интереса к исследова</w:t>
        <w:softHyphen/>
        <w:t>тельской деятельности.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культуры здоровья и эмоционального благополучия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—осознание ценности безопасного образа жизни в современном технологическом мире, важности правил безопасного поведе</w:t>
        <w:softHyphen/>
        <w:t>ния на транспорте, на дорогах, с электрическим и тепловым оборудованием в домашних условиях;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—сформированность навыка рефлексии, признание своего пра</w:t>
        <w:softHyphen/>
        <w:t>ва на ошибку и такого же права у другого человека.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9240" w:hRule="exact" w:wrap="none" w:vAnchor="page" w:hAnchor="page" w:x="699" w:y="16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</w:t>
        <w:softHyphen/>
        <w:t>ний;</w:t>
      </w:r>
    </w:p>
    <w:p>
      <w:pPr>
        <w:pStyle w:val="Style27"/>
        <w:keepNext w:val="0"/>
        <w:keepLines w:val="0"/>
        <w:framePr w:wrap="none" w:vAnchor="page" w:hAnchor="page" w:x="704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—интерес к практическому изучению профессий, связанных с физикой.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 —осознание глобального характера экологических проблем и путей их решения.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Адаптация обучающегося к изменяющимся услови</w:t>
        <w:softHyphen/>
        <w:t>ям социальной и природной среды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—потребность во взаимодействии при выполнении исследова</w:t>
        <w:softHyphen/>
        <w:t>ний и проектов физической направленности, открытость опыту и знаниям других;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—повышение уровня своей компетентности через практиче</w:t>
        <w:softHyphen/>
        <w:t>скую деятельность;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—потребность в формировании новых знаний, в том числе фор</w:t>
        <w:softHyphen/>
        <w:t>мулировать идеи, понятия, гипотезы о физических объектах и явлениях;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—осознание дефицитов собственных знаний и компетентностей в области физики;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—планирование своего развития в приобретении новых физи</w:t>
        <w:softHyphen/>
        <w:t>ческих знаний;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—стремление анализировать и выявлять взаимосвязи приро</w:t>
        <w:softHyphen/>
        <w:t>ды, общества и экономики, в том числе с использованием фи</w:t>
        <w:softHyphen/>
        <w:t>зических знаний;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20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—оценка своих действий с учётом влияния на окружающую среду, возможных глобальных последствий.</w:t>
      </w:r>
    </w:p>
    <w:p>
      <w:pPr>
        <w:pStyle w:val="Style32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22"/>
      <w:bookmarkEnd w:id="23"/>
    </w:p>
    <w:p>
      <w:pPr>
        <w:pStyle w:val="Style34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познавательные действия</w:t>
      </w:r>
      <w:bookmarkEnd w:id="24"/>
      <w:bookmarkEnd w:id="25"/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и характеризовать существенные признаки объек</w:t>
        <w:softHyphen/>
        <w:t>тов (явлений);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существенный признак классификации, осно</w:t>
        <w:softHyphen/>
        <w:t>вания для обобщения и сравнения;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закономерности и противоречия в рассматривае</w:t>
        <w:softHyphen/>
        <w:t>мых фактах, данных и наблюдениях, относящихся к физиче</w:t>
        <w:softHyphen/>
        <w:t>ским явлениям;</w:t>
      </w:r>
    </w:p>
    <w:p>
      <w:pPr>
        <w:pStyle w:val="Style30"/>
        <w:keepNext w:val="0"/>
        <w:keepLines w:val="0"/>
        <w:framePr w:w="6427" w:h="10200" w:hRule="exact" w:wrap="none" w:vAnchor="page" w:hAnchor="page" w:x="699" w:y="70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причинно-следственные связи при изучении физи</w:t>
        <w:softHyphen/>
        <w:t>ческих явлений и процессов; делать выводы с использовани</w:t>
        <w:softHyphen/>
        <w:t>ем дедуктивных и индуктивных умозаключений, выдвигать гипотезы о взаимосвязях физических величин;</w:t>
      </w:r>
    </w:p>
    <w:p>
      <w:pPr>
        <w:pStyle w:val="Style27"/>
        <w:keepNext w:val="0"/>
        <w:keepLines w:val="0"/>
        <w:framePr w:wrap="none" w:vAnchor="page" w:hAnchor="page" w:x="709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7"/>
        <w:keepNext w:val="0"/>
        <w:keepLines w:val="0"/>
        <w:framePr w:wrap="none" w:vAnchor="page" w:hAnchor="page" w:x="473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выбирать способ решения учебной физиче</w:t>
        <w:softHyphen/>
        <w:t>ской задачи (сравнение нескольких вариантов решения, вы</w:t>
        <w:softHyphen/>
        <w:t>бор наиболее подходящего с учётом самостоятельно выделен</w:t>
        <w:softHyphen/>
        <w:t>ных критериев).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вопросы как исследовательский инструмент познания;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по самостоятельно составленному плану опыт, не</w:t>
        <w:softHyphen/>
        <w:t>сложный физический эксперимент, небольшое исследование физического явления;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на применимость и достоверность информацию, полученную в ходе исследования или эксперимента;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формулировать обобщения и выводы по ре</w:t>
        <w:softHyphen/>
        <w:t>зультатам проведённого наблюдения, опыта, исследования;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различные методы, инструменты и запросы при поиске и отборе информации или данных с учётом предло</w:t>
        <w:softHyphen/>
        <w:t>женной учебной физической задачи;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—анализировать, систематизировать и интерпретировать ин</w:t>
        <w:softHyphen/>
        <w:t>формацию различных видов и форм представления;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18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выбирать оптимальную форму представле</w:t>
        <w:softHyphen/>
        <w:t>ния информации и иллюстрировать решаемые задачи не</w:t>
        <w:softHyphen/>
        <w:t>сложными схемами, диаграммами, иной графикой и их ком</w:t>
        <w:softHyphen/>
        <w:t>бинациями.</w:t>
      </w:r>
    </w:p>
    <w:p>
      <w:pPr>
        <w:pStyle w:val="Style34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коммуникативные действия</w:t>
      </w:r>
      <w:bookmarkEnd w:id="26"/>
      <w:bookmarkEnd w:id="27"/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 ходе обсуждения учебного материала, результатов лабора</w:t>
        <w:softHyphen/>
        <w:t>торных работ и проектов задавать вопросы по существу об</w:t>
        <w:softHyphen/>
        <w:t>суждаемой темы и высказывать идеи, нацеленные на реше</w:t>
        <w:softHyphen/>
        <w:t>ние задачи и поддержание благожелательности общения;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—сопоставлять свои суждения с суждениями других участни</w:t>
        <w:softHyphen/>
        <w:t>ков диалога, обнаруживать различие и сходство позиций;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свою точку зрения в устных и письменных текстах; —публично представлять результаты выполненного физическо</w:t>
        <w:softHyphen/>
        <w:t xml:space="preserve">го опыта (эксперимента, исследования, проекта).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сотрудничество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</w:p>
    <w:p>
      <w:pPr>
        <w:pStyle w:val="Style30"/>
        <w:keepNext w:val="0"/>
        <w:keepLines w:val="0"/>
        <w:framePr w:w="6422" w:h="10248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использовать преимущества командной и инди</w:t>
        <w:softHyphen/>
        <w:t>видуальной работы при решении конкретной физической проблемы;</w:t>
      </w:r>
    </w:p>
    <w:p>
      <w:pPr>
        <w:pStyle w:val="Style27"/>
        <w:keepNext w:val="0"/>
        <w:keepLines w:val="0"/>
        <w:framePr w:wrap="none" w:vAnchor="page" w:hAnchor="page" w:x="70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свою часть работы, достигая качественного ре</w:t>
        <w:softHyphen/>
        <w:t>зультата по своему направлению и координируя свои дей</w:t>
        <w:softHyphen/>
        <w:t>ствия с другими членами команды;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16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качество своего вклада в общий продукт по крите</w:t>
        <w:softHyphen/>
        <w:t>риям, самостоятельно сформулированным участниками вза</w:t>
        <w:softHyphen/>
        <w:t>имодействия.</w:t>
      </w:r>
    </w:p>
    <w:p>
      <w:pPr>
        <w:pStyle w:val="Style34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регулятивные действия</w:t>
      </w:r>
      <w:bookmarkEnd w:id="28"/>
      <w:bookmarkEnd w:id="29"/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—выявлять проблемы в жизненных и учебных ситуациях, тре</w:t>
        <w:softHyphen/>
        <w:t>бующих для решения физических знаний;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различных подходах принятия решений (индивидуальное, принятие решения в группе, принятие ре</w:t>
        <w:softHyphen/>
        <w:t>шений группой);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составлять алгоритм решения физической задачи или плана исследования с учётом имеющихся ресур</w:t>
        <w:softHyphen/>
        <w:t>сов и собственных возможностей, аргументировать предлага</w:t>
        <w:softHyphen/>
        <w:t>емые варианты решений;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—делать выбор и брать ответственность за решение.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рефлексия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—давать адекватную оценку ситуации и предлагать план её из</w:t>
        <w:softHyphen/>
        <w:t>менения;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причины достижения (недостижения) результатов деятельности, давать оценку приобретённому опыту;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—вносить коррективы в деятельность (в том числе в ход выпол</w:t>
        <w:softHyphen/>
        <w:t>нения физического исследования или проекта) на основе но</w:t>
        <w:softHyphen/>
        <w:t>вых обстоятельств, изменившихся ситуаций, установленных ошибок, возникших трудностей;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—оценивать соответствие результата цели и условиям.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—ставить себя на место другого человека в ходе спора или дис</w:t>
        <w:softHyphen/>
        <w:t>куссии на научную тему, понимать мотивы, намерения и ло</w:t>
        <w:softHyphen/>
        <w:t>гику другого.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30"/>
        <w:keepNext w:val="0"/>
        <w:keepLines w:val="0"/>
        <w:framePr w:w="6422" w:h="9994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—признавать своё право на ошибку при решении физических задач или в утверждениях на научные темы и такое же право другого.</w:t>
      </w:r>
    </w:p>
    <w:p>
      <w:pPr>
        <w:pStyle w:val="Style27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7"/>
        <w:keepNext w:val="0"/>
        <w:keepLines w:val="0"/>
        <w:framePr w:wrap="none" w:vAnchor="page" w:hAnchor="page" w:x="472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30"/>
      <w:bookmarkEnd w:id="31"/>
    </w:p>
    <w:p>
      <w:pPr>
        <w:pStyle w:val="Style34"/>
        <w:keepNext w:val="0"/>
        <w:keepLines w:val="0"/>
        <w:framePr w:w="6427" w:h="10296" w:hRule="exact" w:wrap="none" w:vAnchor="page" w:hAnchor="page" w:x="699" w:y="527"/>
        <w:widowControl w:val="0"/>
        <w:numPr>
          <w:ilvl w:val="0"/>
          <w:numId w:val="49"/>
        </w:numPr>
        <w:shd w:val="clear" w:color="auto" w:fill="auto"/>
        <w:tabs>
          <w:tab w:pos="246" w:val="left"/>
        </w:tabs>
        <w:bidi w:val="0"/>
        <w:spacing w:before="0" w:after="40" w:line="240" w:lineRule="auto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32"/>
      <w:bookmarkEnd w:id="33"/>
    </w:p>
    <w:p>
      <w:pPr>
        <w:pStyle w:val="Style30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на базовом уровне должны отражать сформированность у обучающихся умений:</w:t>
      </w:r>
    </w:p>
    <w:p>
      <w:pPr>
        <w:pStyle w:val="Style30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понятия: физические и химические явления; наблюдение, эксперимент, модель, гипотеза; единицы физи</w:t>
        <w:softHyphen/>
        <w:t>ческих величин; атом, молекула, агрегатные состояния веще</w:t>
        <w:softHyphen/>
        <w:t>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>
      <w:pPr>
        <w:pStyle w:val="Style30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явления (диффузия; тепловое движение частиц ве</w:t>
        <w:softHyphen/>
        <w:t>щества; равномерное движение; неравномерное движение; инерция; взаимодействие тел; равновесие твёрдых тел с за</w:t>
        <w:softHyphen/>
        <w:t>креплённой осью вращения; передача давления твёрдыми те</w:t>
        <w:softHyphen/>
        <w:t>лами, жидкостями и газами; атмосферное давление; плава</w:t>
        <w:softHyphen/>
        <w:t>ние тел; превращения механической энергии) по описанию их характерных свойств и на основе опытов, демонстрирую</w:t>
        <w:softHyphen/>
        <w:t>щих данное физическое явление;</w:t>
      </w:r>
    </w:p>
    <w:p>
      <w:pPr>
        <w:pStyle w:val="Style30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проявление изученных физических явлений в окружающем мире, в том числе физические явления в при</w:t>
        <w:softHyphen/>
        <w:t>роде: примеры движения с различными скоростями в живой и неживой природе; действие силы трения в природе и техни</w:t>
        <w:softHyphen/>
        <w:t>ке; влияние атмосферного давления на живой организм; пла</w:t>
        <w:softHyphen/>
        <w:t>вание рыб; рычаги в теле человека; при этом переводить практическую задачу в учебную, выделять существенные свойства/признаки физических явлений;</w:t>
      </w:r>
    </w:p>
    <w:p>
      <w:pPr>
        <w:pStyle w:val="Style30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изученные свойства тел и физические явления, ис</w:t>
        <w:softHyphen/>
        <w:t>пользуя физические величины (масса, объём, плотность ве</w:t>
        <w:softHyphen/>
        <w:t>щества, время, путь, скорость, средняя скорость, сила упру</w:t>
        <w:softHyphen/>
        <w:t>гости, сила тяжести, вес тела, сила трения, давление (твёрдо</w:t>
        <w:softHyphen/>
        <w:t>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</w:t>
        <w:softHyphen/>
        <w:t>альная энергия); при описании правильно трактовать физи</w:t>
        <w:softHyphen/>
        <w:t>ческий смысл используемых величин, их обозначения и еди</w:t>
        <w:softHyphen/>
        <w:t>ницы физических величин, находить формулы, связываю</w:t>
        <w:softHyphen/>
        <w:t>щие данную физическую величину с другими величинами, строить графики изученных зависимостей физических вели</w:t>
        <w:softHyphen/>
        <w:t>чин;</w:t>
      </w:r>
    </w:p>
    <w:p>
      <w:pPr>
        <w:pStyle w:val="Style30"/>
        <w:keepNext w:val="0"/>
        <w:keepLines w:val="0"/>
        <w:framePr w:w="6427" w:h="10296" w:hRule="exact" w:wrap="none" w:vAnchor="page" w:hAnchor="page" w:x="699" w:y="52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свойства тел, физические явления и процес</w:t>
        <w:softHyphen/>
        <w:t>сы, используя правила сложения сил (вдоль одной прямой),</w:t>
      </w:r>
    </w:p>
    <w:p>
      <w:pPr>
        <w:pStyle w:val="Style27"/>
        <w:keepNext w:val="0"/>
        <w:keepLines w:val="0"/>
        <w:framePr w:wrap="none" w:vAnchor="page" w:hAnchor="page" w:x="704" w:y="109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2" w:y="10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 Гука, закон Паскаля, закон Архимеда, правило равно</w:t>
        <w:softHyphen/>
        <w:t>весия рычага (блока), «золотое правило» механики, закон со</w:t>
        <w:softHyphen/>
        <w:t>хранения механической энергии; при этом давать словесную формулировку закона и записывать его математическое вы</w:t>
        <w:softHyphen/>
        <w:t>ражение;</w:t>
      </w:r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физические явления, процессы и свойства тел, в том числе и в контексте ситуаций практико-ориентирован</w:t>
        <w:softHyphen/>
        <w:t>ного характера: выявлять причинно-следственные связи, строить объяснение из 1—2 логических шагов с опорой на 1—2 изученных свойства физических явлений, физических закона или закономерности;</w:t>
      </w:r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расчётные задачи в 1—2 действия, используя законы и формулы, связывающие физические величины: на основе анализа условия задачи записывать краткое условие, под</w:t>
        <w:softHyphen/>
        <w:t>ставлять физические величины в формулы и проводить рас</w:t>
        <w:softHyphen/>
        <w:t>чёты, находить справочные данные, необходимые для реше</w:t>
        <w:softHyphen/>
        <w:t>ния задач, оценивать реалистичность полученной физиче</w:t>
        <w:softHyphen/>
        <w:t>ской величины;</w:t>
      </w:r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проблемы, которые можно решить при помощи физических методов; в описании исследования выделять про</w:t>
        <w:softHyphen/>
        <w:t>веряемое предположение (гипотезу), различать и интерпре</w:t>
        <w:softHyphen/>
        <w:t>тировать полученный результат, находить ошибки в ходе опыта, делать выводы по его результатам;</w:t>
      </w:r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опыты по наблюдению физических явлений или физических свойств тел: формулировать проверяемые пред</w:t>
        <w:softHyphen/>
        <w:t>положения, собирать установку из предложенного оборудова</w:t>
        <w:softHyphen/>
        <w:t>ния, записывать ход опыта и формулировать выводы;</w:t>
      </w:r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прямые измерения расстояния, времени, массы тела, объёма, силы и температуры с использованием аналого</w:t>
        <w:softHyphen/>
        <w:t>вых и цифровых приборов; записывать показания приборов с учётом заданной абсолютной погрешности измерений;</w:t>
      </w:r>
    </w:p>
    <w:p>
      <w:pPr>
        <w:pStyle w:val="Style30"/>
        <w:keepNext w:val="0"/>
        <w:keepLines w:val="0"/>
        <w:framePr w:w="6422" w:h="10243" w:hRule="exact" w:wrap="none" w:vAnchor="page" w:hAnchor="page" w:x="701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исследование зависимости одной физической ве</w:t>
        <w:softHyphen/>
        <w:t>личины от другой с использованием прямых измерений (за</w:t>
        <w:softHyphen/>
        <w:t>висимости пути равномерно движущегося тела от времени движения тела; силы трения скольжения от силы давления, качества обработки поверхностей тел и независимости силы трения от площади соприкосновения тел; силы упругости от удлинения пружины; выталкивающей силы от объёма погру</w:t>
        <w:softHyphen/>
        <w:t>жённой части тела и от плотности жидкости, её независимости от плотности тела, от глубины, на которую погружено тело; условий плавания тел, условий равновесия рычага и блоков); участвовать в планировании учебного исследования, соби</w:t>
        <w:softHyphen/>
      </w:r>
    </w:p>
    <w:p>
      <w:pPr>
        <w:pStyle w:val="Style27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7"/>
        <w:keepNext w:val="0"/>
        <w:keepLines w:val="0"/>
        <w:framePr w:wrap="none" w:vAnchor="page" w:hAnchor="page" w:x="472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рать установку и выполнять измерения, следуя предложен</w:t>
        <w:softHyphen/>
        <w:t>ному плану, фиксировать результаты полученной зависимо</w:t>
        <w:softHyphen/>
        <w:t>сти физических величин в виде предложенных таблиц и гра</w:t>
        <w:softHyphen/>
        <w:t>фиков, делать выводы по результатам исследования;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косвенные измерения физических величин (плот</w:t>
        <w:softHyphen/>
        <w:t>ность вещества жидкости и твёрдого тела; сила трения сколь</w:t>
        <w:softHyphen/>
        <w:t>жения; давление воздуха; выталкивающая сила, действую</w:t>
        <w:softHyphen/>
        <w:t>щая на погружённое в жидкость тело; коэффициент полезно</w:t>
        <w:softHyphen/>
        <w:t>го действия простых механизмов), следуя предложенной инструкции: при выполнении измерений собирать экспери</w:t>
        <w:softHyphen/>
        <w:t>ментальную установку и вычислять значение искомой вели</w:t>
        <w:softHyphen/>
        <w:t>чины;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правила техники безопасности при работе с лабо</w:t>
        <w:softHyphen/>
        <w:t>раторным оборудованием;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—указывать принципы действия приборов и технических устройств: весы, термометр, динамометр, сообщающиеся со</w:t>
        <w:softHyphen/>
        <w:t>суды, барометр, рычаг, подвижный и неподвижный блок, на</w:t>
        <w:softHyphen/>
        <w:t>клонная плоскость;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принципы действия изученных приборов и технических устройств с опорой на их описания (в том чис</w:t>
        <w:softHyphen/>
        <w:t>ле: подшипники, устройство водопровода, гидравлический пресс, манометр, высотомер, поршневой насос, ареометр), ис</w:t>
        <w:softHyphen/>
        <w:t>пользуя знания о свойствах физических явлений и необходи</w:t>
        <w:softHyphen/>
        <w:t>мые физические законы и закономерности;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/ находить информацию о примерах практического использования физических знаний в повсед</w:t>
        <w:softHyphen/>
        <w:t>невной жизни для обеспечения безопасности при обращении с приборами и техническими устройствами, сохранения здо</w:t>
        <w:softHyphen/>
        <w:t>ровья и соблюдения норм экологического поведения в окру</w:t>
        <w:softHyphen/>
        <w:t>жающей среде;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</w:t>
        <w:softHyphen/>
        <w:t>ков выделять информацию, которая является противоречи</w:t>
        <w:softHyphen/>
        <w:t>вой или может быть недостоверной;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выполнении учебных заданий научно-по</w:t>
        <w:softHyphen/>
        <w:t>пулярную литературу физического содержания, справочные материалы, ресурсы сети Интернет; владеть приёмами кон</w:t>
        <w:softHyphen/>
        <w:t>спектирования текста, преобразования информации из одной знаковой системы в другую;</w:t>
      </w:r>
    </w:p>
    <w:p>
      <w:pPr>
        <w:pStyle w:val="Style30"/>
        <w:keepNext w:val="0"/>
        <w:keepLines w:val="0"/>
        <w:framePr w:w="6422" w:h="10243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собственные краткие письменные и устные сообще</w:t>
        <w:softHyphen/>
        <w:t>ния на основе 2—3 источников информации физического со</w:t>
        <w:softHyphen/>
      </w:r>
    </w:p>
    <w:p>
      <w:pPr>
        <w:pStyle w:val="Style27"/>
        <w:keepNext w:val="0"/>
        <w:keepLines w:val="0"/>
        <w:framePr w:wrap="none" w:vAnchor="page" w:hAnchor="page" w:x="70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19" w:hRule="exact" w:wrap="none" w:vAnchor="page" w:hAnchor="page" w:x="699" w:y="702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держания, в том числе публично делать краткие сообщения о результатах проектов или учебных исследований; при этом грамотно использовать изученный понятийный аппарат кур</w:t>
        <w:softHyphen/>
        <w:t>са физики, сопровождать выступление презентацией;</w:t>
      </w:r>
    </w:p>
    <w:p>
      <w:pPr>
        <w:pStyle w:val="Style30"/>
        <w:keepNext w:val="0"/>
        <w:keepLines w:val="0"/>
        <w:framePr w:w="6427" w:h="10219" w:hRule="exact" w:wrap="none" w:vAnchor="page" w:hAnchor="page" w:x="699" w:y="702"/>
        <w:widowControl w:val="0"/>
        <w:shd w:val="clear" w:color="auto" w:fill="auto"/>
        <w:bidi w:val="0"/>
        <w:spacing w:before="0" w:after="14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 выполнении учебных проектов и исследований распреде</w:t>
        <w:softHyphen/>
        <w:t>лять обязанности в группе в соответствии с поставленными задачами, следить за выполнением плана действий, адекват</w:t>
        <w:softHyphen/>
        <w:t>но оценивать собственный вклад в деятельность группы; вы</w:t>
        <w:softHyphen/>
        <w:t>страивать коммуникативное взаимодействие, учитывая мне</w:t>
        <w:softHyphen/>
        <w:t>ние окружающих.</w:t>
      </w:r>
    </w:p>
    <w:p>
      <w:pPr>
        <w:pStyle w:val="Style34"/>
        <w:keepNext w:val="0"/>
        <w:keepLines w:val="0"/>
        <w:framePr w:w="6427" w:h="10219" w:hRule="exact" w:wrap="none" w:vAnchor="page" w:hAnchor="page" w:x="699" w:y="702"/>
        <w:widowControl w:val="0"/>
        <w:numPr>
          <w:ilvl w:val="0"/>
          <w:numId w:val="49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  <w:rPr>
          <w:sz w:val="22"/>
          <w:szCs w:val="22"/>
        </w:rPr>
      </w:pPr>
      <w:bookmarkStart w:id="34" w:name="bookmark34"/>
      <w:bookmarkStart w:id="35" w:name="bookmark35"/>
      <w:r>
        <w:rPr>
          <w:rFonts w:ascii="Calibri" w:eastAsia="Calibri" w:hAnsi="Calibri" w:cs="Calibri"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34"/>
      <w:bookmarkEnd w:id="35"/>
    </w:p>
    <w:p>
      <w:pPr>
        <w:pStyle w:val="Style30"/>
        <w:keepNext w:val="0"/>
        <w:keepLines w:val="0"/>
        <w:framePr w:w="6427" w:h="10219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на базовом уровне должны отражать сформированность у обучающихся умений:</w:t>
      </w:r>
    </w:p>
    <w:p>
      <w:pPr>
        <w:pStyle w:val="Style30"/>
        <w:keepNext w:val="0"/>
        <w:keepLines w:val="0"/>
        <w:framePr w:w="6427" w:h="10219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</w:t>
        <w:softHyphen/>
        <w:t>щенный пар, влажность воздуха; температура, внутренняя энергия, тепловой двигатель; элементарный электрический заряд, электрическое поле, проводники и диэлектрики, по</w:t>
        <w:softHyphen/>
        <w:t>стоянный электрический ток, магнитное поле;</w:t>
      </w:r>
    </w:p>
    <w:p>
      <w:pPr>
        <w:pStyle w:val="Style30"/>
        <w:keepNext w:val="0"/>
        <w:keepLines w:val="0"/>
        <w:framePr w:w="6427" w:h="10219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явления (тепловое расширение/сжатие, теплопе</w:t>
        <w:softHyphen/>
        <w:t>редача, тепловое равновесие, смачивание, капиллярные яв</w:t>
        <w:softHyphen/>
        <w:t>ления, испарение, конденсация, плавление, кристаллизация (отвердевание), кипение, теплопередача (теплопроводность, конвекция, излучение); электризация тел, взаимодействие зарядов, действия электрического тока, короткое замыка</w:t>
        <w:softHyphen/>
        <w:t>ние, взаимодействие магнитов, действие магнитного поля на проводник с током, электромагнитная индукция) по опи</w:t>
        <w:softHyphen/>
        <w:t>санию их характерных свойств и на основе опытов, демон</w:t>
        <w:softHyphen/>
        <w:t>стрирующих данное физическое явление;</w:t>
      </w:r>
    </w:p>
    <w:p>
      <w:pPr>
        <w:pStyle w:val="Style30"/>
        <w:keepNext w:val="0"/>
        <w:keepLines w:val="0"/>
        <w:framePr w:w="6427" w:h="10219" w:hRule="exact" w:wrap="none" w:vAnchor="page" w:hAnchor="page" w:x="699" w:y="702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проявление изученных физических явлений в окружающем мире, в том числе физические явления в при</w:t>
        <w:softHyphen/>
        <w:t>роде: поверхностное натяжение и капиллярные явления в природе, кристаллы в природе, излучение Солнца, замерза</w:t>
        <w:softHyphen/>
        <w:t>ние водоёмов, морские бризы, образование росы, тумана, инея, снега; электрические явления в атмосфере, электриче</w:t>
        <w:softHyphen/>
        <w:t>ство живых организмов; магнитное поле Земли, дрейф полю</w:t>
        <w:softHyphen/>
        <w:t>сов, роль магнитного поля для жизни на Земле, полярное си</w:t>
        <w:softHyphen/>
        <w:t>яние; при этом переводить практическую задачу в учебную, выделять существенные свойства/признаки физических яв</w:t>
        <w:softHyphen/>
        <w:t>лений;</w:t>
      </w:r>
    </w:p>
    <w:p>
      <w:pPr>
        <w:pStyle w:val="Style27"/>
        <w:keepNext w:val="0"/>
        <w:keepLines w:val="0"/>
        <w:framePr w:w="250" w:h="245" w:hRule="exact" w:wrap="none" w:vAnchor="page" w:hAnchor="page" w:x="70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</w:r>
    </w:p>
    <w:p>
      <w:pPr>
        <w:pStyle w:val="Style27"/>
        <w:keepNext w:val="0"/>
        <w:keepLines w:val="0"/>
        <w:framePr w:wrap="none" w:vAnchor="page" w:hAnchor="page" w:x="473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05" w:hRule="exact" w:wrap="none" w:vAnchor="page" w:hAnchor="page" w:x="699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изученные свойства тел и физические явления, ис</w:t>
        <w:softHyphen/>
        <w:t>пользуя физические величины (температура, внутренняя энергия, количество теплоты, удельная теплоёмкость веще</w:t>
        <w:softHyphen/>
        <w:t>ства, удельная теплота плавления, удельная теплота парооб</w:t>
        <w:softHyphen/>
        <w:t>разования, удельная теплота сгорания топлива, коэффици</w:t>
        <w:softHyphen/>
        <w:t>ент полезного действия тепловой машины, относительная влажность воздуха, электрический заряд, сила тока, элек</w:t>
        <w:softHyphen/>
        <w:t>трическое напряжение, сопротивление проводника, удельное сопротивление вещества, работа и мощность электрического тока); при описании правильно трактовать физический смысл используемых величин, обозначения и единицы физи</w:t>
        <w:softHyphen/>
        <w:t>ческих величин, находить формулы, связывающие данную физическую величину с другими величинами, строить графи</w:t>
        <w:softHyphen/>
        <w:t>ки изученных зависимостей физических величин;</w:t>
      </w:r>
    </w:p>
    <w:p>
      <w:pPr>
        <w:pStyle w:val="Style30"/>
        <w:keepNext w:val="0"/>
        <w:keepLines w:val="0"/>
        <w:framePr w:w="6427" w:h="10205" w:hRule="exact" w:wrap="none" w:vAnchor="page" w:hAnchor="page" w:x="699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свойства тел, физические явления и про</w:t>
        <w:softHyphen/>
        <w:t>цессы, используя основные положения молекулярно-кинети</w:t>
        <w:softHyphen/>
        <w:t>ческой теории строения вещества, принцип суперпозиции по</w:t>
        <w:softHyphen/>
        <w:t>лей (на качественном уровне), закон сохранения заряда, за</w:t>
        <w:softHyphen/>
        <w:t>кон Ома для участка цепи, закон Джоуля—Ленца, закон сохранения энергии; при этом давать словесную формулиров</w:t>
        <w:softHyphen/>
        <w:t>ку закона и записывать его математическое выражение;</w:t>
      </w:r>
    </w:p>
    <w:p>
      <w:pPr>
        <w:pStyle w:val="Style30"/>
        <w:keepNext w:val="0"/>
        <w:keepLines w:val="0"/>
        <w:framePr w:w="6427" w:h="10205" w:hRule="exact" w:wrap="none" w:vAnchor="page" w:hAnchor="page" w:x="699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физические процессы и свойства тел, в том числе и в контексте ситуаций практико-ориентированного характе</w:t>
        <w:softHyphen/>
        <w:t>ра: выявлять причинно-следственные связи, строить объяс</w:t>
        <w:softHyphen/>
        <w:t>нение из 1—2 логических шагов с опорой на 1—2 изученных свойства физических явлений, физических законов или зако</w:t>
        <w:softHyphen/>
        <w:t>номерностей;</w:t>
      </w:r>
    </w:p>
    <w:p>
      <w:pPr>
        <w:pStyle w:val="Style30"/>
        <w:keepNext w:val="0"/>
        <w:keepLines w:val="0"/>
        <w:framePr w:w="6427" w:h="10205" w:hRule="exact" w:wrap="none" w:vAnchor="page" w:hAnchor="page" w:x="699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расчётные задачи в 2—3 действия, используя законы и формулы, связывающие физические величины: на основе анализа условия задачи записывать краткое условие, выяв</w:t>
        <w:softHyphen/>
        <w:t>лять недостаток данных для решения задачи, выбирать зако</w:t>
        <w:softHyphen/>
        <w:t>ны и формулы, необходимые для её решения, проводить рас</w:t>
        <w:softHyphen/>
        <w:t>чёты и сравнивать полученное значение физической величи</w:t>
        <w:softHyphen/>
        <w:t>ны с известными данными;</w:t>
      </w:r>
    </w:p>
    <w:p>
      <w:pPr>
        <w:pStyle w:val="Style30"/>
        <w:keepNext w:val="0"/>
        <w:keepLines w:val="0"/>
        <w:framePr w:w="6427" w:h="10205" w:hRule="exact" w:wrap="none" w:vAnchor="page" w:hAnchor="page" w:x="699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проблемы, которые можно решить при помощи физических методов; используя описание исследования, вы</w:t>
        <w:softHyphen/>
        <w:t>делять проверяемое предположение, оценивать правильность порядка проведения исследования, делать выводы;</w:t>
      </w:r>
    </w:p>
    <w:p>
      <w:pPr>
        <w:pStyle w:val="Style30"/>
        <w:keepNext w:val="0"/>
        <w:keepLines w:val="0"/>
        <w:framePr w:w="6427" w:h="10205" w:hRule="exact" w:wrap="none" w:vAnchor="page" w:hAnchor="page" w:x="699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температуры; скорости про</w:t>
        <w:softHyphen/>
      </w:r>
    </w:p>
    <w:p>
      <w:pPr>
        <w:pStyle w:val="Style27"/>
        <w:keepNext w:val="0"/>
        <w:keepLines w:val="0"/>
        <w:framePr w:wrap="none" w:vAnchor="page" w:hAnchor="page" w:x="69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6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5" w:hRule="exact" w:wrap="none" w:vAnchor="page" w:hAnchor="page" w:x="701" w:y="702"/>
        <w:widowControl w:val="0"/>
        <w:shd w:val="clear" w:color="auto" w:fill="auto"/>
        <w:bidi w:val="0"/>
        <w:spacing w:before="0" w:after="0" w:line="259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цесса остывания/нагревания при излучении от цвета излу- чающей/поглощающей поверхности; скорость испарения во</w:t>
        <w:softHyphen/>
        <w:t>ды от температуры жидкости и площади её поверхности; электризация тел и взаимодействие электрических зарядов; взаимодействие постоянных магнитов, визуализация маг</w:t>
        <w:softHyphen/>
        <w:t>нитных полей постоянных магнитов; действия магнитного поля на проводник с током, свойства электромагнита, свой</w:t>
        <w:softHyphen/>
        <w:t>ства электродвигателя постоянного тока): формулировать проверяемые предположения, собирать установку из предло</w:t>
        <w:softHyphen/>
        <w:t>женного оборудования; описывать ход опыта и формулиро</w:t>
        <w:softHyphen/>
        <w:t>вать выводы;</w:t>
      </w:r>
    </w:p>
    <w:p>
      <w:pPr>
        <w:pStyle w:val="Style30"/>
        <w:keepNext w:val="0"/>
        <w:keepLines w:val="0"/>
        <w:framePr w:w="6422" w:h="10205" w:hRule="exact" w:wrap="none" w:vAnchor="page" w:hAnchor="page" w:x="701" w:y="702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прямые измерения температуры, относительной влажности воздуха, силы тока, напряжения с использовани</w:t>
        <w:softHyphen/>
        <w:t>ем аналоговых приборов и датчиков физических величин; сравнивать результаты измерений с учётом заданной абсо</w:t>
        <w:softHyphen/>
        <w:t>лютной погрешности;</w:t>
      </w:r>
    </w:p>
    <w:p>
      <w:pPr>
        <w:pStyle w:val="Style30"/>
        <w:keepNext w:val="0"/>
        <w:keepLines w:val="0"/>
        <w:framePr w:w="6422" w:h="10205" w:hRule="exact" w:wrap="none" w:vAnchor="page" w:hAnchor="page" w:x="701" w:y="702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исследование зависимости одной физической ве</w:t>
        <w:softHyphen/>
        <w:t>личины от другой с использованием прямых измерений (за</w:t>
        <w:softHyphen/>
        <w:t>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напря</w:t>
        <w:softHyphen/>
        <w:t>жения на проводнике; исследование последовательного и па</w:t>
        <w:softHyphen/>
        <w:t>раллельного соединений проводников): планировать исследо</w:t>
        <w:softHyphen/>
        <w:t>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</w:t>
        <w:softHyphen/>
        <w:t>зультатам исследования;</w:t>
      </w:r>
    </w:p>
    <w:p>
      <w:pPr>
        <w:pStyle w:val="Style30"/>
        <w:keepNext w:val="0"/>
        <w:keepLines w:val="0"/>
        <w:framePr w:w="6422" w:h="10205" w:hRule="exact" w:wrap="none" w:vAnchor="page" w:hAnchor="page" w:x="701" w:y="702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косвенные измерения физических величин (удель</w:t>
        <w:softHyphen/>
        <w:t>ная теплоёмкость вещества, сопротивление проводника, ра</w:t>
        <w:softHyphen/>
        <w:t>бота и мощность электрического тока): планировать измере</w:t>
        <w:softHyphen/>
        <w:t>ния, собирать экспериментальную установку, следуя предло</w:t>
        <w:softHyphen/>
        <w:t>женной инструкции, и вычислять значение величины;</w:t>
      </w:r>
    </w:p>
    <w:p>
      <w:pPr>
        <w:pStyle w:val="Style30"/>
        <w:keepNext w:val="0"/>
        <w:keepLines w:val="0"/>
        <w:framePr w:w="6422" w:h="10205" w:hRule="exact" w:wrap="none" w:vAnchor="page" w:hAnchor="page" w:x="701" w:y="702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правила техники безопасности при работе с лабо</w:t>
        <w:softHyphen/>
        <w:t>раторным оборудованием;</w:t>
      </w:r>
    </w:p>
    <w:p>
      <w:pPr>
        <w:pStyle w:val="Style30"/>
        <w:keepNext w:val="0"/>
        <w:keepLines w:val="0"/>
        <w:framePr w:w="6422" w:h="10205" w:hRule="exact" w:wrap="none" w:vAnchor="page" w:hAnchor="page" w:x="701" w:y="702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принципы действия изученных приборов и технических устройств с опорой на их описания (в том чис</w:t>
        <w:softHyphen/>
        <w:t>ле: система отопления домов, гигрометр, паровая турбина, амперметр, вольтметр, счётчик электрической энергии, элек</w:t>
        <w:softHyphen/>
        <w:t>троосветительные приборы, нагревательные электроприборы (примеры), электрические предохранители; электромагнит, электродвигатель постоянного тока), используя знания о</w:t>
      </w:r>
    </w:p>
    <w:p>
      <w:pPr>
        <w:pStyle w:val="Style27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30</w:t>
      </w:r>
    </w:p>
    <w:p>
      <w:pPr>
        <w:pStyle w:val="Style27"/>
        <w:keepNext w:val="0"/>
        <w:keepLines w:val="0"/>
        <w:framePr w:wrap="none" w:vAnchor="page" w:hAnchor="page" w:x="472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свойствах физических явлений и необходимые физические закономерности;</w:t>
      </w:r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простые технические устройства и измеритель</w:t>
        <w:softHyphen/>
        <w:t>ные приборы по схемам и схематичным рисункам (жидкост</w:t>
        <w:softHyphen/>
        <w:t>ный термометр, термос, психрометр, гигрометр, двигатель внутреннего сгорания, электроскоп, реостат); составлять схе</w:t>
        <w:softHyphen/>
        <w:t>мы электрических цепей с последовательным и параллель</w:t>
        <w:softHyphen/>
        <w:t>ным соединением элементов, различая условные обозначения элементов электрических цепей;</w:t>
      </w:r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примеры/находить информацию о примерах прак</w:t>
        <w:softHyphen/>
        <w:t>тического использования физических знаний в повседневной жизни для обеспечения безопасности при обращении с прибо</w:t>
        <w:softHyphen/>
        <w:t>рами и техническими устройствами, сохранения здоровья и соблюдения норм экологического поведения в окружающей среде;</w:t>
      </w:r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поиск информации физического содержания в сети Интернет, на основе имеющихся знаний и путём срав</w:t>
        <w:softHyphen/>
        <w:t>нения дополнительных источников выделять информацию, которая является противоречивой или может быть недосто</w:t>
        <w:softHyphen/>
        <w:t>верной;</w:t>
      </w:r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выполнении учебных заданий научно-по</w:t>
        <w:softHyphen/>
        <w:t>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собственные письменные и краткие устные сообще</w:t>
        <w:softHyphen/>
        <w:t>ния, обобщая информацию из нескольких источников физи</w:t>
        <w:softHyphen/>
        <w:t>ческого содержания, в том числе публично представлять ре</w:t>
        <w:softHyphen/>
        <w:t>зультаты проектной или исследовательской деятельности; при этом грамотно использовать изученный понятийный ап</w:t>
        <w:softHyphen/>
        <w:t>парат курса физики, сопровождать выступление презента</w:t>
        <w:softHyphen/>
        <w:t>цией;</w:t>
      </w:r>
    </w:p>
    <w:p>
      <w:pPr>
        <w:pStyle w:val="Style30"/>
        <w:keepNext w:val="0"/>
        <w:keepLines w:val="0"/>
        <w:framePr w:w="6422" w:h="9710" w:hRule="exact" w:wrap="none" w:vAnchor="page" w:hAnchor="page" w:x="701" w:y="697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 выполнении учебных проектов и исследований физиче</w:t>
        <w:softHyphen/>
        <w:t>ских процессов распределять обязанности в группе в соответ</w:t>
        <w:softHyphen/>
        <w:t>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</w:t>
        <w:softHyphen/>
        <w:t>муникативное взаимодействие, проявляя готовность разре</w:t>
        <w:softHyphen/>
        <w:t>шать конфликты.</w:t>
      </w:r>
    </w:p>
    <w:p>
      <w:pPr>
        <w:pStyle w:val="Style27"/>
        <w:keepNext w:val="0"/>
        <w:keepLines w:val="0"/>
        <w:framePr w:wrap="none" w:vAnchor="page" w:hAnchor="page" w:x="70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rap="none" w:vAnchor="page" w:hAnchor="page" w:x="701" w:y="620"/>
        <w:widowControl w:val="0"/>
        <w:numPr>
          <w:ilvl w:val="0"/>
          <w:numId w:val="49"/>
        </w:numPr>
        <w:shd w:val="clear" w:color="auto" w:fill="auto"/>
        <w:tabs>
          <w:tab w:pos="255" w:val="left"/>
        </w:tabs>
        <w:bidi w:val="0"/>
        <w:spacing w:before="0" w:after="0" w:line="240" w:lineRule="auto"/>
        <w:ind w:left="0" w:right="0" w:firstLine="0"/>
        <w:jc w:val="both"/>
        <w:rPr>
          <w:sz w:val="22"/>
          <w:szCs w:val="22"/>
        </w:rPr>
      </w:pPr>
      <w:bookmarkStart w:id="36" w:name="bookmark36"/>
      <w:bookmarkStart w:id="37" w:name="bookmark37"/>
      <w:r>
        <w:rPr>
          <w:rFonts w:ascii="Calibri" w:eastAsia="Calibri" w:hAnsi="Calibri" w:cs="Calibri"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класс</w:t>
      </w:r>
      <w:bookmarkEnd w:id="36"/>
      <w:bookmarkEnd w:id="37"/>
    </w:p>
    <w:p>
      <w:pPr>
        <w:pStyle w:val="Style30"/>
        <w:keepNext w:val="0"/>
        <w:keepLines w:val="0"/>
        <w:framePr w:w="6422" w:h="9960" w:hRule="exact" w:wrap="none" w:vAnchor="page" w:hAnchor="page" w:x="701" w:y="942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на базовом уровне должны отражать сформированность у обучающихся умений:</w:t>
      </w:r>
    </w:p>
    <w:p>
      <w:pPr>
        <w:pStyle w:val="Style30"/>
        <w:keepNext w:val="0"/>
        <w:keepLines w:val="0"/>
        <w:framePr w:w="6422" w:h="9960" w:hRule="exact" w:wrap="none" w:vAnchor="page" w:hAnchor="page" w:x="701" w:y="94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понятия: система отсчёта, материальная точка, траектория, относительность механического движения, де</w:t>
        <w:softHyphen/>
        <w:t>формация (упругая, пластическая), трение, центростреми</w:t>
        <w:softHyphen/>
        <w:t>тельное ускорение, невесомость и перегрузки; центр тяже</w:t>
        <w:softHyphen/>
        <w:t>сти; абсолютно твёрдое тело, центр тяжести твёрдого тела, равновесие; механические колебания и волны, звук, инфраз</w:t>
        <w:softHyphen/>
        <w:t>вук и ультразвук; электромагнитные волны, шкала электро</w:t>
        <w:softHyphen/>
        <w:t>магнитных волн, свет, близорукость и дальнозоркость, спек</w:t>
        <w:softHyphen/>
        <w:t>тры испускания и поглощения; альфа-, бета- и гамма-излуче</w:t>
        <w:softHyphen/>
        <w:t>ния, изотопы, ядерная энергетика;</w:t>
      </w:r>
    </w:p>
    <w:p>
      <w:pPr>
        <w:pStyle w:val="Style30"/>
        <w:keepNext w:val="0"/>
        <w:keepLines w:val="0"/>
        <w:framePr w:w="6422" w:h="9960" w:hRule="exact" w:wrap="none" w:vAnchor="page" w:hAnchor="page" w:x="701" w:y="94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явления (равномерное и неравномерное прямоли</w:t>
        <w:softHyphen/>
        <w:t>нейное движение, равноускоренное прямолинейное движе</w:t>
        <w:softHyphen/>
        <w:t>ние, свободное падение тел, равномерное движение по окруж</w:t>
        <w:softHyphen/>
        <w:t>ности, взаимодействие тел, реактивное движение, колеба</w:t>
        <w:softHyphen/>
        <w:t>тельное движение (затухающие и вынужденные колебания), резонанс, волновое движение, отражение звука, прямолиней</w:t>
        <w:softHyphen/>
        <w:t>ное распространение, отражение и преломление света, пол</w:t>
        <w:softHyphen/>
        <w:t>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</w:t>
        <w:softHyphen/>
        <w:t>ление;</w:t>
      </w:r>
    </w:p>
    <w:p>
      <w:pPr>
        <w:pStyle w:val="Style30"/>
        <w:keepNext w:val="0"/>
        <w:keepLines w:val="0"/>
        <w:framePr w:w="6422" w:h="9960" w:hRule="exact" w:wrap="none" w:vAnchor="page" w:hAnchor="page" w:x="701" w:y="94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проявление изученных физических явлений в окружающем мире (в том числе физические явления в при</w:t>
        <w:softHyphen/>
        <w:t>роде: приливы и отливы, движение планет Солнечной систе</w:t>
        <w:softHyphen/>
        <w:t>мы, реактивное движение живых организмов, восприятие звуков животными, землетрясение, сейсмические волны, цу</w:t>
        <w:softHyphen/>
        <w:t>нами, эхо, цвета тел, оптические явления в природе, биоло</w:t>
        <w:softHyphen/>
        <w:t>гическое действие видимого, ультрафиолетового и рент</w:t>
        <w:softHyphen/>
        <w:t>геновского излучений; естественный радиоактивный фон, космические лучи, радиоактивное излучение природных ми</w:t>
        <w:softHyphen/>
        <w:t>нералов; действие радиоактивных излучений на организм че</w:t>
        <w:softHyphen/>
        <w:t>ловека), при этом переводить практическую задачу в учеб</w:t>
        <w:softHyphen/>
        <w:t>ную, выделять существенные свойства/признаки физиче</w:t>
        <w:softHyphen/>
        <w:t>ских явлений;</w:t>
      </w:r>
    </w:p>
    <w:p>
      <w:pPr>
        <w:pStyle w:val="Style30"/>
        <w:keepNext w:val="0"/>
        <w:keepLines w:val="0"/>
        <w:framePr w:w="6422" w:h="9960" w:hRule="exact" w:wrap="none" w:vAnchor="page" w:hAnchor="page" w:x="701" w:y="94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изученные свойства тел и физические явления, ис</w:t>
        <w:softHyphen/>
        <w:t>пользуя физические величины (средняя и мгновенная ско</w:t>
        <w:softHyphen/>
        <w:t>рость тела при неравномерном движении, ускорение, переме</w:t>
        <w:softHyphen/>
      </w:r>
    </w:p>
    <w:p>
      <w:pPr>
        <w:pStyle w:val="Style27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32</w:t>
      </w:r>
    </w:p>
    <w:p>
      <w:pPr>
        <w:pStyle w:val="Style27"/>
        <w:keepNext w:val="0"/>
        <w:keepLines w:val="0"/>
        <w:framePr w:wrap="none" w:vAnchor="page" w:hAnchor="page" w:x="472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щение, путь, угловая скорость, сила трения, сила упругости, сила тяжести, ускорение свободного падения, вес тела, им</w:t>
        <w:softHyphen/>
        <w:t>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</w:t>
        <w:softHyphen/>
        <w:t>ская энергия, полная механическая энергия, период и частота колебаний, длина волны, громкость звука и высота тона, ско</w:t>
        <w:softHyphen/>
        <w:t>рость света, показатель преломления среды); при описании правильно трактовать физический смысл используемых вели</w:t>
        <w:softHyphen/>
        <w:t>чин, обозначения и единицы физических величин, находить формулы, связывающие данную физическую величину с дру</w:t>
        <w:softHyphen/>
        <w:t>гими величинами, строить графики изученных зависимостей физических величин;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свойства тел, физические явления и процес</w:t>
        <w:softHyphen/>
        <w:t>сы, используя закон сохранения энергии, закон всемирного тяготения, принцип суперпозиции сил, принцип относитель</w:t>
        <w:softHyphen/>
        <w:t>ности Галилея, законы Ньютона, закон сохранения импуль</w:t>
        <w:softHyphen/>
        <w:t>са, законы отражения и преломления света, законы сохране</w:t>
        <w:softHyphen/>
        <w:t>ния зарядового и массового чисел при ядерных реакциях; при этом давать словесную формулировку закона и записы</w:t>
        <w:softHyphen/>
        <w:t>вать его математическое выражение;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физические процессы и свойства тел, в том числе и в контексте ситуаций практико-ориентированного характе</w:t>
        <w:softHyphen/>
        <w:t>ра: выявлять причинно-следственные связи, строить объяс</w:t>
        <w:softHyphen/>
        <w:t>нение из 2—3 логических шагов с опорой на 2—3 изученных свойства физических явлений, физических законов или зако</w:t>
        <w:softHyphen/>
        <w:t>номерностей;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расчётные задачи (опирающиеся на систему из 2— 3 уравнений), используя законы и формулы, связывающие физические величины: на основе анализа условия задачи за</w:t>
        <w:softHyphen/>
        <w:t>писывать краткое условие, выявлять недостающие или избы</w:t>
        <w:softHyphen/>
        <w:t>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проблемы, которые можно решить при помощи физических методов; используя описание исследования, вы</w:t>
        <w:softHyphen/>
        <w:t>делять проверяемое предположение, оценивать правильность порядка проведения исследования, делать выводы, интерпре</w:t>
        <w:softHyphen/>
        <w:t>тировать результаты наблюдений и опытов;</w:t>
      </w:r>
    </w:p>
    <w:p>
      <w:pPr>
        <w:pStyle w:val="Style30"/>
        <w:keepNext w:val="0"/>
        <w:keepLines w:val="0"/>
        <w:framePr w:w="6422" w:h="10200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опыты по наблюдению физических явлений или физических свойств тел (изучение второго закона Ньютона, закона сохранения энергии; зависимость периода колебаний</w:t>
      </w:r>
    </w:p>
    <w:p>
      <w:pPr>
        <w:pStyle w:val="Style27"/>
        <w:keepNext w:val="0"/>
        <w:keepLines w:val="0"/>
        <w:framePr w:wrap="none" w:vAnchor="page" w:hAnchor="page" w:x="70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4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пружинного маятника от массы груза и жёсткости пружины и независимость от амплитуды малых колебаний; прямоли</w:t>
        <w:softHyphen/>
        <w:t>нейное распространение света, разложение белого света в спектр; изучение свойств изображения в плоском зеркале и свойств изображения предмета в собирающей линзе; на</w:t>
        <w:softHyphen/>
        <w:t>блюдение сплошных и линейчатых спектров излучения): са</w:t>
        <w:softHyphen/>
        <w:t>мостоятельно собирать установку из избыточного набора обо</w:t>
        <w:softHyphen/>
        <w:t>рудования; описывать ход опыта и его результаты, формули</w:t>
        <w:softHyphen/>
        <w:t>ровать выводы;</w:t>
      </w:r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прибора;</w:t>
      </w:r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</w:t>
        <w:softHyphen/>
        <w:t>рости; периода колебаний математического маятника от дли</w:t>
        <w:softHyphen/>
        <w:t>ны нити; зависимости угла отражения света от угла падения и угла преломления от угла падения): планировать исследо</w:t>
        <w:softHyphen/>
        <w:t>вание, самостоятельно собирать установку, фиксировать ре</w:t>
        <w:softHyphen/>
        <w:t>зультаты полученной зависимости физических величин с учётом заданной погрешности измерений в виде таблиц и гра</w:t>
        <w:softHyphen/>
        <w:t>фиков, делать выводы по результатам исследования;</w:t>
      </w:r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—проводить косвенные измерения физических величин (сред</w:t>
        <w:softHyphen/>
        <w:t>няя скорость и ускорение тела при равноускоренном дви</w:t>
        <w:softHyphen/>
        <w:t>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</w:t>
        <w:softHyphen/>
        <w:t>зы, радиоактивный фон): планировать измерения; собирать экспериментальную установку и выполнять измерения, сле</w:t>
        <w:softHyphen/>
        <w:t>дуя предложенной инструкции; вычислять значение величи</w:t>
        <w:softHyphen/>
        <w:t>ны и анализировать полученные результаты;</w:t>
      </w:r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правила техники безопасности при работе с лабо</w:t>
        <w:softHyphen/>
        <w:t>раторным оборудованием;</w:t>
      </w:r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основные признаки изученных физических моде</w:t>
        <w:softHyphen/>
        <w:t>лей: материальная точка, абсолютно твёрдое тело, точечный источник света, луч, тонкая линза, планетарная модель ато</w:t>
        <w:softHyphen/>
        <w:t>ма, нуклонная модель атомного ядра;</w:t>
      </w:r>
    </w:p>
    <w:p>
      <w:pPr>
        <w:pStyle w:val="Style30"/>
        <w:keepNext w:val="0"/>
        <w:keepLines w:val="0"/>
        <w:framePr w:w="6422" w:h="10200" w:hRule="exact" w:wrap="none" w:vAnchor="page" w:hAnchor="page" w:x="701" w:y="702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принципы действия изученных приборов и технических устройств с опорой на их описания (в том чис</w:t>
        <w:softHyphen/>
        <w:t>ле: спидометр, датчики положения, расстояния и ускорения,</w:t>
      </w:r>
    </w:p>
    <w:p>
      <w:pPr>
        <w:pStyle w:val="Style27"/>
        <w:keepNext w:val="0"/>
        <w:keepLines w:val="0"/>
        <w:framePr w:wrap="none" w:vAnchor="page" w:hAnchor="page" w:x="706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34</w:t>
      </w:r>
    </w:p>
    <w:p>
      <w:pPr>
        <w:pStyle w:val="Style27"/>
        <w:keepNext w:val="0"/>
        <w:keepLines w:val="0"/>
        <w:framePr w:wrap="none" w:vAnchor="page" w:hAnchor="page" w:x="4729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7781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ракета, эхолот, очки, перископ, фотоаппарат, оптические световоды, спектроскоп, дозиметр, камера Вильсона), ис</w:t>
        <w:softHyphen/>
        <w:t>пользуя знания о свойствах физических явлений и необходи</w:t>
        <w:softHyphen/>
        <w:t>мые физические закономерности;</w:t>
      </w:r>
    </w:p>
    <w:p>
      <w:pPr>
        <w:pStyle w:val="Style30"/>
        <w:keepNext w:val="0"/>
        <w:keepLines w:val="0"/>
        <w:framePr w:w="6422" w:h="7781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схемы и схематичные рисунки изученных тех</w:t>
        <w:softHyphen/>
        <w:t>нических устройств, измерительных приборов и технологи</w:t>
        <w:softHyphen/>
        <w:t>ческих процессов при решении учебно-практических задач; оптические схемы для построения изображений в плоском зеркале и собирающей линзе;</w:t>
      </w:r>
    </w:p>
    <w:p>
      <w:pPr>
        <w:pStyle w:val="Style30"/>
        <w:keepNext w:val="0"/>
        <w:keepLines w:val="0"/>
        <w:framePr w:w="6422" w:h="7781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примеры/находить информацию о примерах прак</w:t>
        <w:softHyphen/>
        <w:t>тического использования физических знаний в повседневной жизни для обеспечения безопасности при обращении с прибо</w:t>
        <w:softHyphen/>
        <w:t>рами и техническими устройствами, сохранения здоровья и соблюдения норм экологического поведения в окружающей среде;</w:t>
      </w:r>
    </w:p>
    <w:p>
      <w:pPr>
        <w:pStyle w:val="Style30"/>
        <w:keepNext w:val="0"/>
        <w:keepLines w:val="0"/>
        <w:framePr w:w="6422" w:h="7781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поиск информации физического содержания в сети Интернет, самостоятельно формулируя поисковый за</w:t>
        <w:softHyphen/>
        <w:t>прос, находить пути определения достоверности полученной информации на основе имеющихся знаний и дополнитель</w:t>
        <w:softHyphen/>
        <w:t>ных источников;</w:t>
      </w:r>
    </w:p>
    <w:p>
      <w:pPr>
        <w:pStyle w:val="Style30"/>
        <w:keepNext w:val="0"/>
        <w:keepLines w:val="0"/>
        <w:framePr w:w="6422" w:h="7781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выполнении учебных заданий научно-по</w:t>
        <w:softHyphen/>
        <w:t>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другую;</w:t>
      </w:r>
    </w:p>
    <w:p>
      <w:pPr>
        <w:pStyle w:val="Style30"/>
        <w:keepNext w:val="0"/>
        <w:keepLines w:val="0"/>
        <w:framePr w:w="6422" w:h="7781" w:hRule="exact" w:wrap="none" w:vAnchor="page" w:hAnchor="page" w:x="701" w:y="697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деятельности; при этом грамотно ис</w:t>
        <w:softHyphen/>
        <w:t>пользовать изученный понятийный аппарат изучаемого раз</w:t>
        <w:softHyphen/>
        <w:t>дела физики и сопровождать выступление презентацией с учётом особенностей аудитории сверстников.</w:t>
      </w:r>
    </w:p>
    <w:p>
      <w:pPr>
        <w:pStyle w:val="Style27"/>
        <w:keepNext w:val="0"/>
        <w:keepLines w:val="0"/>
        <w:framePr w:wrap="none" w:vAnchor="page" w:hAnchor="page" w:x="701" w:y="111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27"/>
        <w:keepNext w:val="0"/>
        <w:keepLines w:val="0"/>
        <w:framePr w:wrap="none" w:vAnchor="page" w:hAnchor="page" w:x="6874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2"/>
        <w:keepNext w:val="0"/>
        <w:keepLines w:val="0"/>
        <w:framePr w:wrap="none" w:vAnchor="page" w:hAnchor="page" w:x="1110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47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50"/>
        <w:keepNext w:val="0"/>
        <w:keepLines w:val="0"/>
        <w:framePr w:wrap="none" w:vAnchor="page" w:hAnchor="page" w:x="1105" w:y="11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 класс (68 ч)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</w:tr>
      <w:tr>
        <w:trPr>
          <w:trHeight w:val="403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1. Физика и её роль в познании окружающего мира (6 ч)</w:t>
            </w:r>
          </w:p>
        </w:tc>
      </w:tr>
      <w:tr>
        <w:trPr>
          <w:trHeight w:val="13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Физика — наука о природе</w:t>
            </w:r>
          </w:p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Физика — наука о природе. Явления природы. Физиче</w:t>
              <w:softHyphen/>
              <w:t>ские явления: механиче</w:t>
              <w:softHyphen/>
              <w:t>ские, тепловые, электриче</w:t>
              <w:softHyphen/>
              <w:t>ские, магнитные, световые, звуковые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Выявление различий между физическими и химическими превращениями (МС — химия).</w:t>
            </w:r>
          </w:p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Распознавание и классификация физических явлений: механических, тепловых, электрических, магнитных и световых.</w:t>
            </w:r>
          </w:p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описание физических явлений</w:t>
            </w:r>
          </w:p>
        </w:tc>
      </w:tr>
      <w:tr>
        <w:trPr>
          <w:trHeight w:val="19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Физические величины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цены деления шкалы измерительного прибора. Измерение линейных размеров тел и промежутков времени с учётом погрешностей.</w:t>
            </w:r>
          </w:p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объёма жидкости и твёрдого тела.</w:t>
            </w:r>
          </w:p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температуры при помощи жидкостного термо</w:t>
              <w:softHyphen/>
              <w:t>метра и датчика температуры.</w:t>
            </w:r>
          </w:p>
          <w:p>
            <w:pPr>
              <w:pStyle w:val="Style47"/>
              <w:keepNext w:val="0"/>
              <w:keepLines w:val="0"/>
              <w:framePr w:w="10162" w:h="4238" w:wrap="none" w:vAnchor="page" w:hAnchor="page" w:x="1134" w:y="1503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творческих заданий по поиску способов измере</w:t>
              <w:softHyphen/>
              <w:t>ния некоторых физических характеристик, например размеров малых объектов (волос, проволока), удалённых</w:t>
            </w:r>
          </w:p>
        </w:tc>
      </w:tr>
    </w:tbl>
    <w:p>
      <w:pPr>
        <w:pStyle w:val="Style30"/>
        <w:keepNext w:val="0"/>
        <w:keepLines w:val="0"/>
        <w:framePr w:w="10195" w:h="1042" w:hRule="exact" w:wrap="none" w:vAnchor="page" w:hAnchor="page" w:x="1115" w:y="6107"/>
        <w:widowControl w:val="0"/>
        <w:shd w:val="clear" w:color="auto" w:fill="auto"/>
        <w:bidi w:val="0"/>
        <w:spacing w:before="0" w:after="0" w:line="20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 разработке рабочей программы в тематическом планировании должны быть учтены возможности исполь</w:t>
        <w:softHyphen/>
        <w:t>зования электронных (цифровых) образовательных ресурсов, являющихся учебно-методическими материала</w:t>
        <w:softHyphen/>
        <w:t>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реализующих дидакти</w:t>
        <w:softHyphen/>
        <w:t>ческие возможности ИКТ, содержание которых соответствует законодательству об образовании.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объектов, больших расстояний, малых промежутков времени. Обсуждение предлагаемых способов</w:t>
            </w:r>
          </w:p>
        </w:tc>
      </w:tr>
      <w:tr>
        <w:trPr>
          <w:trHeight w:val="26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Естественно</w:t>
              <w:softHyphen/>
              <w:t>научный метод познания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 физика и другие естественные науки изуча</w:t>
              <w:softHyphen/>
              <w:t>ют природу. Естествен</w:t>
              <w:softHyphen/>
              <w:t>но-научный метод позна</w:t>
              <w:softHyphen/>
              <w:t>ния: наблюдение, постанов</w:t>
              <w:softHyphen/>
              <w:t>ка научного вопроса, выдвижение гипотез, эксперимент по проверке гипотез, объяснение наблю</w:t>
              <w:softHyphen/>
              <w:t>даемого явления. Описание физических явлений с помо</w:t>
              <w:softHyphen/>
              <w:t>щью моделей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Выдвижение гипотез, объясняющих простые явления, например: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40" w:val="left"/>
              </w:tabs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почему останавливается движущееся по горизонтальной поверхности тело;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245" w:val="left"/>
              </w:tabs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почему в жаркую погоду в светлой одежде прохладней, чем в тёмной.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Предложение способов проверки гипотез.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исследования по проверке какой-либо гипоте</w:t>
              <w:softHyphen/>
              <w:t>зы, например: дальность полёта шарика, пущенного гори</w:t>
              <w:softHyphen/>
              <w:t>зонтально, тем больше, чем больше высота пуска. Построение простейших моделей физических явлений (в виде рисунков или схем), например падение предмета; прямолинейное распространение света</w:t>
            </w:r>
          </w:p>
        </w:tc>
      </w:tr>
      <w:tr>
        <w:trPr>
          <w:trHeight w:val="312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2. Первоначальные сведения о строении вещества (5 ч)</w:t>
            </w:r>
          </w:p>
        </w:tc>
      </w:tr>
      <w:tr>
        <w:trPr>
          <w:trHeight w:val="13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вещества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Атомы и молекулы, их раз</w:t>
              <w:softHyphen/>
              <w:t>меры. Опыты, доказываю</w:t>
              <w:softHyphen/>
              <w:t>щие дискретное строение вещества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интерпретация опытов, свидетельствующих об атомно-молекулярном строении вещества: опыты с рас</w:t>
              <w:softHyphen/>
              <w:t>творением различных веществ в воде.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Оценка размеров атомов и молекул с использованием фото</w:t>
              <w:softHyphen/>
              <w:t>графий, полученных на атомном силовом микроскопе (АСМ). Определение размеров малых тел</w:t>
            </w:r>
          </w:p>
        </w:tc>
      </w:tr>
      <w:tr>
        <w:trPr>
          <w:trHeight w:val="15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Движение и взаимодей</w:t>
              <w:softHyphen/>
              <w:t>ствие частиц вещества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Движение частиц вещества. Связь скорости движения частиц с температурой. Броуновское движение.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Диффузия. Взаимодействие частиц вещества: притяже</w:t>
              <w:softHyphen/>
              <w:t>ние и отталкивание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объяснение броуновского движения и явле</w:t>
              <w:softHyphen/>
              <w:t>ния диффузии.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объяснение опытов по наблюдению теплового расширения газов.</w:t>
            </w:r>
          </w:p>
          <w:p>
            <w:pPr>
              <w:pStyle w:val="Style47"/>
              <w:keepNext w:val="0"/>
              <w:keepLines w:val="0"/>
              <w:framePr w:w="1016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объяснение опытов по обнаружению сил молекулярного притяжения и отталкивания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25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Агрегатные состояния вещества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Агрегатные состояния вещества: строение газов, жидкостей и твёрдых (кристаллических) тел. Взаимосвязь между свой</w:t>
              <w:softHyphen/>
              <w:t>ствами веществ в разных агрегатных состояниях и их атомно-молекулярным стро</w:t>
              <w:softHyphen/>
              <w:t>ением. Особенности агрегат</w:t>
              <w:softHyphen/>
              <w:t>ных состояний воды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Описание (с использованием простых моделей) основных различий в строении газов, жидкостей и твёрдых тел. Объяснение малой сжимаемости жидкостей и твёрдых тел, большой сжимаемости газов.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сохранения формы твёрдых тел и текучести жидкости.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опытов, доказывающих, что в твёрдом состоя</w:t>
              <w:softHyphen/>
              <w:t>нии воды частицы находятся в среднем дальше друг от друга (плотность меньше), чем в жидком.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Установление взаимосвязи между особенностями агрегат</w:t>
              <w:softHyphen/>
              <w:t>ных состояний воды и существованием водных организмов (МС — биология, география)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3. Движение и взаимодействие тел (21 ч)</w:t>
            </w: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Механическое движение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Механическое движение. Равномерное и неравномер</w:t>
              <w:softHyphen/>
              <w:t>ное движение. Скорость. Средняя скорость при не</w:t>
              <w:softHyphen/>
              <w:t>равномерном движении. Расчёт пути и времени движения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равномерного движения и определение его признаков.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неравномерного движения и определение его отличий от равномерного движения.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определение пути, скорости и времени равномерного движения.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графиков зависимости пути и скорости от времени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8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Инерция, масса, плот</w:t>
              <w:softHyphen/>
              <w:t>ность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Явление инерции. Закон инерции. Взаимодействие тел как причина изменения скорости движения тел.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и прогнозирование явлений, обусловленных инерцией, например: что происходит при торможении или резком маневре автомобиля, почему невозможно мгновенно прекратить движение на велосипеде или самокате и т. д.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21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2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Масса как мера инертности тела. Плотность вещества. Связь плотности с количе</w:t>
              <w:softHyphen/>
              <w:t>ством молекул в единице объёма вещества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анализ опытов, демонстрирующих изменение скорости движения тела в результате действия на него других тел.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определение массы тела, его объёма и плотности.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анализ опытов, демонстрирующих зависи</w:t>
              <w:softHyphen/>
              <w:t>мость изменения скорости тела от его массы при взаимодей</w:t>
              <w:softHyphen/>
              <w:t>ствии тел. Измерение массы тела различными способами. Определение плотности тела в результате измерения его мас</w:t>
              <w:softHyphen/>
              <w:t>сы и объёма</w:t>
            </w:r>
          </w:p>
        </w:tc>
      </w:tr>
      <w:tr>
        <w:trPr>
          <w:trHeight w:val="41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Сила. Виды сил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</w:t>
              <w:softHyphen/>
              <w:t>мость. Сложение сил, направленных по одной прямой. Равнодействующая сил.Сила трения.Трение скольжения и трение покоя. Трение в природе и технике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взаимодействия как причины изменения скорости тела или его деформации.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Описание реальных ситуаций взаимодействия тел с помощью моделей, в которых вводится понятие и изображение силы. Изучение силы упругости. Исследование зависимости силы упругости от удлинения резинового шнура или пружины (с построением графика).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практических ситуаций, в которых проявляется действие силы упругости (упругость мяча, кроссовок, веток дерева и др.).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ситуаций, связанных с явлением тяготения. Объяснение орбитального движения планет с использовани</w:t>
              <w:softHyphen/>
              <w:t>ем явления тяготения и закона инерции (МС — астрономия). Измерение веса тела с помощью динамометра. Обоснование этого способа измерения.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и моделирование явления невесомости. Экспериментальное получение правила сложения сил, направленных вдоль одной прямой. Определение величины равнодействующей сил.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силы трения скольжения и силы трения покоя.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19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0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0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зависимости силы трения от силы давления и свойств трущихся поверхностей.</w:t>
            </w:r>
          </w:p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практических ситуаций, в которых проявляется действие силы трения, используются способы её уменьше</w:t>
              <w:softHyphen/>
              <w:t>ния или увеличения (катание на лыжах, коньках, торможе</w:t>
              <w:softHyphen/>
              <w:t>ние автомобиля, использование подшипников, плавание водных животных и др.) (МС — биология).</w:t>
            </w:r>
          </w:p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формул для расчёта силы тяжести, силы упругости, силы трения</w:t>
            </w:r>
          </w:p>
        </w:tc>
      </w:tr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4. Давление твёрдых тел, жидкостей и газов (21 ч)</w:t>
            </w:r>
          </w:p>
        </w:tc>
      </w:tr>
      <w:tr>
        <w:trPr>
          <w:trHeight w:val="21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Давление. Пе</w:t>
              <w:softHyphen/>
              <w:t>редача давле</w:t>
              <w:softHyphen/>
              <w:t>ния твёрдыми телами, жидко</w:t>
              <w:softHyphen/>
              <w:t>стями и газами (Зч)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Давление. Способы умень</w:t>
              <w:softHyphen/>
              <w:t>шения и увеличения давления. Давление газа. Зависимость давления газа от объёма и температуры. Передача давления твёрды</w:t>
              <w:softHyphen/>
              <w:t>ми телами, жидкостями и газами. Закон Паскаля. Пневматические машины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и объяснение опытов и практических ситуаций, в которых проявляется сила давления.</w:t>
            </w:r>
          </w:p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Обоснование способов уменьшения и увеличения давления. Изучение зависимости давления газа от объёма и температуры. Изучение особенностей передачи давления твёрдыми телами, жидкостями и газами. Обоснование результатов опытов особенностями строения вещества в твёрдом, жидком и газообразном состояниях.</w:t>
            </w:r>
          </w:p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доказательство закона Паскаля. Решение задач на расчёт давления твёрдого тела</w:t>
            </w:r>
          </w:p>
        </w:tc>
      </w:tr>
      <w:tr>
        <w:trPr>
          <w:trHeight w:val="9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8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Давление жидкости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Зависимость давления жидкости от глубины погружения. Гидроста</w:t>
              <w:softHyphen/>
              <w:t>тический парадокс.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зависимости давления жидкости от глубины погружения и плотности жидкости.</w:t>
            </w:r>
          </w:p>
          <w:p>
            <w:pPr>
              <w:pStyle w:val="Style47"/>
              <w:keepNext w:val="0"/>
              <w:keepLines w:val="0"/>
              <w:framePr w:w="10162" w:h="6101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объяснение гидростатического парадокса на основе закона Паскаля.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15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Сообщающиеся сосуды.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Гидравлические механизмы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сообщающихся сосудов.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расчёт давления жидкости.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принципа действия гидравлического пресса. Анализ и объяснение практических ситуаций, демонстриру</w:t>
              <w:softHyphen/>
              <w:t>ющих проявление давления жидкости и закона Паскаля, например процессов в организме при глубоководном ныря</w:t>
              <w:softHyphen/>
              <w:t>нии (МС — биология)</w:t>
            </w:r>
          </w:p>
        </w:tc>
      </w:tr>
      <w:tr>
        <w:trPr>
          <w:trHeight w:val="23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Атмосферное давление(6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Атмосфера Земли и атмос</w:t>
              <w:softHyphen/>
              <w:t>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</w:t>
              <w:softHyphen/>
              <w:t>го давления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обнаружение атмосферного давления. Анализ и объяснение опытов и практических ситуаций, связанных с действием атмосферного давления. Объяснение существования атмосферы на Земле и некото</w:t>
              <w:softHyphen/>
              <w:t>рых планетах или её отсутствия на других планетах и Луне (МС — география, астрономия).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изменения плотности атмосферы с высотой и зависимости атмосферного давления от высоты. Решение задач на расчёт атмосферного давления. Изучение устройства барометра-анероида</w:t>
            </w:r>
          </w:p>
        </w:tc>
      </w:tr>
      <w:tr>
        <w:trPr>
          <w:trHeight w:val="2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Действие жидкости и газа на погружённое в них тело 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Действие жидкости и газа на погружённое в них тело. Выталкивающая (архимедо</w:t>
              <w:softHyphen/>
              <w:t>ва) сила. Закон Архимеда. Плавание тел. Воздухопла</w:t>
              <w:softHyphen/>
              <w:t>вание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обнаружение действия жидкости и газа на погружённое в них тело.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выталкивающей силы, действующей на тело, погружённое в жидкость.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обсуждение опытов, демонстрирующих зависимость выталкивающей силы, действующей на тело в жидкости, от объёма погружённой в жидкость части тела и от плотности жидкости.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зависимости веса тела в воде от объёма погружённой в жидкость части тела.</w:t>
            </w:r>
          </w:p>
          <w:p>
            <w:pPr>
              <w:pStyle w:val="Style47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применение закона Архимеда и условия плавания тел.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Конструирование ареометра или конструирование лодки и определение её грузоподъёмности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5. Работа и мощность. Энергия (12 ч)</w:t>
            </w:r>
          </w:p>
        </w:tc>
      </w:tr>
      <w:tr>
        <w:trPr>
          <w:trHeight w:val="11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10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 и мощ</w:t>
              <w:softHyphen/>
              <w:t>ность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10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Механическая работа. Мощность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Расчёт мощности, развиваемой при подъёме по лестнице. Решение задач на расчёт механической работы и мощности</w:t>
            </w:r>
          </w:p>
        </w:tc>
      </w:tr>
      <w:tr>
        <w:trPr>
          <w:trHeight w:val="25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8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Простые механизмы 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Простые механизмы: рычаг, блок, наклонная плоскость.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</w:t>
              <w:softHyphen/>
              <w:t>ке. Рычаги в теле человека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выигрыша в силе простых механизмов на примере рычага, подвижного и неподвижного блоков, наклонной плоскости.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условия равновесия рычага.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Обнаружение свойств простых механизмов в различных инструментах и приспособлениях, используемых в быту и технике, а также в живых организмах (МС — биология). Экспериментальное доказательство равенства работ при применении простых механизмов.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КПД наклонной плоскости.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применение правила равновесия рычага и на расчёт КПД</w:t>
            </w: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Механическая энергия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Кинетическая и потенци</w:t>
              <w:softHyphen/>
              <w:t>альная энергия. Превраще</w:t>
              <w:softHyphen/>
              <w:t>ние одного вида механиче-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определение изменения кинетической и потенциальной энергии тела при его скатывании по наклонной плоскости.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13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178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1781" w:wrap="none" w:vAnchor="page" w:hAnchor="page" w:x="1134" w:y="735"/>
              <w:widowControl w:val="0"/>
              <w:shd w:val="clear" w:color="auto" w:fill="auto"/>
              <w:bidi w:val="0"/>
              <w:spacing w:before="8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ской энергии в другой. Закон сохранения и измене</w:t>
              <w:softHyphen/>
              <w:t>ния энергии в механике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178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Формулирование на основе исследования закона сохранения механической энергии.</w:t>
            </w:r>
          </w:p>
          <w:p>
            <w:pPr>
              <w:pStyle w:val="Style47"/>
              <w:keepNext w:val="0"/>
              <w:keepLines w:val="0"/>
              <w:framePr w:w="10162" w:h="178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границ применимости закона сохранения энергии.</w:t>
            </w:r>
          </w:p>
          <w:p>
            <w:pPr>
              <w:pStyle w:val="Style47"/>
              <w:keepNext w:val="0"/>
              <w:keepLines w:val="0"/>
              <w:framePr w:w="10162" w:h="178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закона сохранения энер</w:t>
              <w:softHyphen/>
              <w:t>гии</w:t>
            </w:r>
          </w:p>
        </w:tc>
      </w:tr>
      <w:tr>
        <w:trPr>
          <w:trHeight w:val="39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178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Резервное время (3 ч)</w:t>
            </w:r>
          </w:p>
        </w:tc>
      </w:tr>
    </w:tbl>
    <w:p>
      <w:pPr>
        <w:pStyle w:val="Style50"/>
        <w:keepNext w:val="0"/>
        <w:keepLines w:val="0"/>
        <w:framePr w:wrap="none" w:vAnchor="page" w:hAnchor="page" w:x="1100" w:y="30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8 класс (68 ч)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427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6. Тепловые явления (28 ч)</w:t>
            </w:r>
          </w:p>
        </w:tc>
      </w:tr>
      <w:tr>
        <w:trPr>
          <w:trHeight w:val="261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10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и свойства вещества 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положения молекулярно-кинетической теории строения вещества. Масса и размеры атомов и молекул. Опыты, под</w:t>
              <w:softHyphen/>
              <w:t>тверждающие основные положения молекуляр</w:t>
              <w:softHyphen/>
              <w:t>но-кинетической теории. Модели твёрдого, жидкого и газообразного состояний вещества. Кристаллические и аморфные твёрдые тела.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интерпретация опытов, свидетельствующих об атомно-молекулярном строении вещества: опыты с рас</w:t>
              <w:softHyphen/>
              <w:t>творением различных веществ в воде.</w:t>
            </w:r>
          </w:p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по оцениванию количества атомов или моле</w:t>
              <w:softHyphen/>
              <w:t>кул в единице объёма вещества.</w:t>
            </w:r>
          </w:p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текста древних атомистов (например, фрагмента поэмы Лукреция «О природе вещей») с изложением обосно</w:t>
              <w:softHyphen/>
              <w:t>ваний атомной гипотезы (смысловое чтение). Оценка убедительности этих обоснований.</w:t>
            </w:r>
          </w:p>
          <w:p>
            <w:pPr>
              <w:pStyle w:val="Style47"/>
              <w:keepNext w:val="0"/>
              <w:keepLines w:val="0"/>
              <w:framePr w:w="10162" w:h="3610" w:wrap="none" w:vAnchor="page" w:hAnchor="page" w:x="1134" w:y="349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броуновского движения, явления диффузии и различий между ними на основе положений молекуляр</w:t>
              <w:softHyphen/>
              <w:t>но-кинетической теории строения вещества.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43"/>
        <w:widowControl w:val="0"/>
      </w:pPr>
    </w:p>
    <w:p>
      <w:pPr>
        <w:pStyle w:val="Style27"/>
        <w:keepNext w:val="0"/>
        <w:keepLines w:val="0"/>
        <w:framePr w:wrap="none" w:vAnchor="page" w:hAnchor="page" w:x="9447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41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67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свойств газов, жидкостей и твёрдых тел на основе положений молекулярно-кинетической теории. Смачивание и ка</w:t>
              <w:softHyphen/>
              <w:t>пиллярные явления. Тепловое расширение и сжатие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основных различий в строении газов, жидко</w:t>
              <w:softHyphen/>
              <w:t>стей и твёрдых тел с использованием положений молекуляр</w:t>
              <w:softHyphen/>
              <w:t>но-кинетической теории строения вещества.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опытов по выращиванию кристаллов поварен</w:t>
              <w:softHyphen/>
              <w:t>ной соли или сахара.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объяснение опытов, демонстрирующих капиллярные явления и явление смачивания.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роли капиллярных явлений для поступления воды в организм растений (МС — биология).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Наблюдение, проведение и объяснение опытов по наблю</w:t>
              <w:softHyphen/>
              <w:t>дению теплового расширения газов, жидкостей и твёрдых тел.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сохранения объёма твёрдых тел, текучести жидкости (в том числе, разницы в текучести для разных жидкостей), давления газа.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опытов, демонстрирующих зависимость давле</w:t>
              <w:softHyphen/>
              <w:t>ния воздуха от его объёма и нагревания или охлаждения, и их объяснение на основе атомно-молекулярного учения. Анализ практических ситуаций, связанных со свойствами газов, жидкостей и твёрдых тел</w:t>
            </w:r>
          </w:p>
        </w:tc>
      </w:tr>
      <w:tr>
        <w:trPr>
          <w:trHeight w:val="136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Тепловые процессы (21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Температура. Связь темпе</w:t>
              <w:softHyphen/>
              <w:t>ратуры со скоростью теплового движения частиц.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Внутренняя энергия.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изменения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Обоснование правил измерения температуры.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различных способов измерения и шкал темпе</w:t>
              <w:softHyphen/>
              <w:t>ратуры.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объяснение опытов, демонстрирующих изменение внутренней энергии тела в результате теплопере</w:t>
              <w:softHyphen/>
              <w:t>дачи и работы внешних сил.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7"/>
        <w:keepNext w:val="0"/>
        <w:keepLines w:val="0"/>
        <w:framePr w:w="192" w:h="1670" w:hRule="exact" w:wrap="none" w:vAnchor="page" w:hAnchor="page" w:x="711" w:y="8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ФИЗИКА. 7—9 классы</w:t>
      </w:r>
    </w:p>
    <w:p>
      <w:pPr>
        <w:pStyle w:val="Style47"/>
        <w:keepNext w:val="0"/>
        <w:keepLines w:val="0"/>
        <w:framePr w:wrap="none" w:vAnchor="page" w:hAnchor="page" w:x="711" w:y="70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СП</w:t>
      </w:r>
    </w:p>
    <w:p>
      <w:pPr>
        <w:pStyle w:val="Style30"/>
        <w:keepNext w:val="0"/>
        <w:keepLines w:val="0"/>
        <w:framePr w:w="2592" w:h="6226" w:hRule="exact" w:wrap="none" w:vAnchor="page" w:hAnchor="page" w:x="2924" w:y="945"/>
        <w:widowControl w:val="0"/>
        <w:shd w:val="clear" w:color="auto" w:fill="auto"/>
        <w:bidi w:val="0"/>
        <w:spacing w:before="0" w:after="0" w:line="209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внутренней энергии:</w:t>
        <w:br/>
        <w:t>теплопередача и совер</w:t>
        <w:t>-</w:t>
        <w:br/>
        <w:t>шение работы. Виды</w:t>
        <w:br/>
        <w:t>теплопередачи:теплопрово</w:t>
        <w:t>-</w:t>
        <w:br/>
        <w:t>дность, конвекция,излуче</w:t>
        <w:t>-</w:t>
        <w:br/>
        <w:t>ние.</w:t>
      </w:r>
    </w:p>
    <w:p>
      <w:pPr>
        <w:pStyle w:val="Style30"/>
        <w:keepNext w:val="0"/>
        <w:keepLines w:val="0"/>
        <w:framePr w:w="2592" w:h="6226" w:hRule="exact" w:wrap="none" w:vAnchor="page" w:hAnchor="page" w:x="2924" w:y="945"/>
        <w:widowControl w:val="0"/>
        <w:shd w:val="clear" w:color="auto" w:fill="auto"/>
        <w:bidi w:val="0"/>
        <w:spacing w:before="0" w:after="0" w:line="209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Количество теплоты.</w:t>
        <w:br/>
        <w:t>Удельная теплоёмкость</w:t>
        <w:br/>
        <w:t>вещества. Теплообмен</w:t>
        <w:br/>
        <w:t>и тепловое равновесие.</w:t>
        <w:br/>
        <w:t>Уравнение теплового</w:t>
        <w:br/>
        <w:t>баланса.</w:t>
      </w:r>
    </w:p>
    <w:p>
      <w:pPr>
        <w:pStyle w:val="Style30"/>
        <w:keepNext w:val="0"/>
        <w:keepLines w:val="0"/>
        <w:framePr w:w="2592" w:h="6226" w:hRule="exact" w:wrap="none" w:vAnchor="page" w:hAnchor="page" w:x="2924" w:y="945"/>
        <w:widowControl w:val="0"/>
        <w:shd w:val="clear" w:color="auto" w:fill="auto"/>
        <w:bidi w:val="0"/>
        <w:spacing w:before="0" w:after="0" w:line="209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Плавление и отвердевание</w:t>
        <w:br/>
        <w:t>кристаллических веществ.</w:t>
        <w:br/>
        <w:t>Удельная теплота плавле</w:t>
        <w:t>-</w:t>
        <w:br/>
        <w:t>ния. Парообразование</w:t>
        <w:br/>
        <w:t>и конденсация. Испарение.</w:t>
        <w:br/>
        <w:t>Кипение. Удельная теплота</w:t>
        <w:br/>
        <w:t>парообразования. Зависи</w:t>
        <w:t>-</w:t>
        <w:br/>
        <w:t>мость температуры кипения</w:t>
        <w:br/>
        <w:t>от атмосферного давления.</w:t>
        <w:br/>
        <w:t>Влажность воздуха.</w:t>
        <w:br/>
        <w:t>Энергия топлива. Удельная</w:t>
        <w:br/>
        <w:t>теплота сгорания.</w:t>
      </w:r>
    </w:p>
    <w:p>
      <w:pPr>
        <w:pStyle w:val="Style30"/>
        <w:keepNext w:val="0"/>
        <w:keepLines w:val="0"/>
        <w:framePr w:w="2592" w:h="6226" w:hRule="exact" w:wrap="none" w:vAnchor="page" w:hAnchor="page" w:x="2924" w:y="945"/>
        <w:widowControl w:val="0"/>
        <w:shd w:val="clear" w:color="auto" w:fill="auto"/>
        <w:bidi w:val="0"/>
        <w:spacing w:before="0" w:after="0" w:line="209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Принципы работы тепло</w:t>
        <w:t>-</w:t>
        <w:br/>
        <w:t>вых двигателей. КПД</w:t>
        <w:br/>
        <w:t>теплового двигателя.</w:t>
        <w:br/>
        <w:t>Тепловые двигатели и защи</w:t>
        <w:t>-</w:t>
        <w:br/>
        <w:t>та окружающей среды.</w:t>
        <w:br/>
        <w:t>Закон сохранения и пре</w:t>
        <w:t>-</w:t>
        <w:br/>
        <w:t>вращения энергии в меха-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и объяснение опытов, обсуждение практиче</w:t>
        <w:t>-</w:t>
        <w:br/>
        <w:t>ских ситуаций, демонстрирующих различные виды тепло</w:t>
        <w:t>-</w:t>
        <w:br/>
        <w:t>передачи: теплопроводность, конвекцию, излучение.</w:t>
        <w:br/>
        <w:t>Исследование явления теплообмена при смешивании</w:t>
        <w:br/>
        <w:t>холодной и горячей воды.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установления теплового равновесия между</w:t>
        <w:br/>
        <w:t>горячей и холодной водой.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(измерение) количества теплоты, полученного</w:t>
        <w:br/>
        <w:t>водой при теплообмене с нагретым металлическим цилин</w:t>
        <w:t>-</w:t>
        <w:br/>
        <w:t>дром.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(измерение) удельной теплоёмкости вещества.</w:t>
        <w:br/>
        <w:t>Решение задач, связанных с вычислением количества тепло</w:t>
        <w:t>-</w:t>
        <w:br/>
        <w:t>ты и теплоёмкости при теплообмене.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ситуаций практического использования тепловых</w:t>
        <w:br/>
        <w:t>свойств веществ и материалов, например в целях энергосбе</w:t>
        <w:t>-</w:t>
        <w:br/>
        <w:t>режения: теплоизоляция, энергосберегающие крыши,</w:t>
        <w:br/>
        <w:t>термоаккумуляторы и т. д.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явлений испарения и конденсации.</w:t>
        <w:br/>
        <w:t>Исследование процесса испарения различных жидкостей.</w:t>
        <w:br/>
        <w:t>Объяснение явлений испарения и конденсации на основе</w:t>
        <w:br/>
        <w:t>атомно-молекулярного учения.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Наблюдение и объяснение процесса кипения, в том числе</w:t>
        <w:br/>
        <w:t>зависимости температуры кипения от давления.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(измерение) относительной влажности воздуха.</w:t>
        <w:br/>
        <w:t>Наблюдение процесса плавления кристаллического веще</w:t>
        <w:t>-</w:t>
        <w:br/>
        <w:t>ства, например льда.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Сравнение процессов плавления кристаллических тел</w:t>
        <w:br/>
        <w:t>и размягчения при нагревании аморфных тел.</w:t>
      </w:r>
    </w:p>
    <w:p>
      <w:pPr>
        <w:pStyle w:val="Style30"/>
        <w:keepNext w:val="0"/>
        <w:keepLines w:val="0"/>
        <w:framePr w:w="10613" w:h="6226" w:hRule="exact" w:wrap="none" w:vAnchor="page" w:hAnchor="page" w:x="683" w:y="94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09" w:lineRule="auto"/>
        <w:ind w:left="5025" w:right="10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Определение (измерение) удельной теплоты плавления льда.</w:t>
        <w:br/>
        <w:t>Объяснение явлений плавления и кристаллизации на основе</w:t>
        <w:br/>
        <w:t>атомно-молекулярного учения.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43"/>
        <w:widowControl w:val="0"/>
      </w:pPr>
    </w:p>
    <w:p>
      <w:pPr>
        <w:pStyle w:val="Style27"/>
        <w:keepNext w:val="0"/>
        <w:keepLines w:val="0"/>
        <w:framePr w:wrap="none" w:vAnchor="page" w:hAnchor="page" w:x="9447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28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67" w:wrap="none" w:vAnchor="page" w:hAnchor="page" w:x="1134" w:y="9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10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нических и тепловых процессах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задач, связанных с вычислением количества тепло</w:t>
              <w:softHyphen/>
              <w:t>ты в процессах теплопередачи при плавлении и кристалли</w:t>
              <w:softHyphen/>
              <w:t>зации, испарении и конденсации.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ситуаций практического применения явлений плавления и кристаллизации, например, получение сверх</w:t>
              <w:softHyphen/>
              <w:t>чистых материалов, солевая грелка и др.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работы и объяснение принципа действия теплового двигателя.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Вычисление количества теплоты, выделяющегося при сго</w:t>
              <w:softHyphen/>
              <w:t>рании различных видов топлива, и КПД двигателя.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экологических последствий использования двигателей внутреннего сгорания, тепловых и гидроэлек</w:t>
              <w:softHyphen/>
              <w:t>тростанций (МС — экология, химия)</w:t>
            </w:r>
          </w:p>
        </w:tc>
      </w:tr>
      <w:tr>
        <w:trPr>
          <w:trHeight w:val="437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7. Электрические и магнитные явления (37 ч)</w:t>
            </w:r>
          </w:p>
        </w:tc>
      </w:tr>
      <w:tr>
        <w:trPr>
          <w:trHeight w:val="22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12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Электрические заряды. Заря</w:t>
              <w:softHyphen/>
              <w:t>женные тела и их взаимодей</w:t>
              <w:softHyphen/>
              <w:t>ствие 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Электризация тел. Два рода электрических зарядов. Взаимодействие заряжен</w:t>
              <w:softHyphen/>
              <w:t>ных тел. Закон Кулона. Электрическое поле. Принцип суперпозиции электрических полей. Носители электрических зарядов. Элементарный электрический заряд.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проведение опытов по электризации тел при соприкосновении и индукцией.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объяснение взаимодействия одноимённо и разноимённо заряженных тел.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принципа действия электроскопа.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явлений электризации при соприкосновении тел и индукцией с использованием знаний о носителях электрических зарядов в веществе.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21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Распознавание и объяснение явлений электризации в по</w:t>
              <w:softHyphen/>
              <w:t>вседневной жизни.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14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2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12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атома. Проводни</w:t>
              <w:softHyphen/>
              <w:t>ки и диэлектрики. Закон сохранения электрического заряда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объяснение опытов, иллюстрирующих закон сохранения электрического заряда.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опытов по моделированию силовых линий электрического поля.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действия электрического поля на проводники и диэлектрики</w:t>
            </w:r>
          </w:p>
        </w:tc>
      </w:tr>
      <w:tr>
        <w:trPr>
          <w:trHeight w:val="48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12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Постоянный электрический ток 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Электрический ток. Усло</w:t>
              <w:softHyphen/>
              <w:t>вия существования электри</w:t>
              <w:softHyphen/>
              <w:t>ческого тока. Источники постоянного тока. Действия электрического тока (тепловое, химическое, магнитное). Электрический ток в жидкостях и газах. Электрическая цепь. Сила тока. Электрическое напряжение. Сопротивле</w:t>
              <w:softHyphen/>
              <w:t>ние проводника. Удельное сопротивление вещества. Закон Ома для участка цепи. Последовательное и параллельное соединение проводников.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 и мощность электри</w:t>
              <w:softHyphen/>
              <w:t>ческого тока. Закон Джоу</w:t>
              <w:softHyphen/>
              <w:t>ля-Ленца. Электропровод</w:t>
              <w:softHyphen/>
              <w:t>ка и потребители электри</w:t>
              <w:softHyphen/>
              <w:t>ческой энергии в быту. Короткое замыкание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различных видов действия электрического тока и обнаружение этих видов действия в повседневной жизни.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Сборка и испытание электрической цепи постоянного тока.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силы тока амперметром.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электрического напряжения вольтметром. Проведение и объяснение опытов, демонстрирующих зависимость электрического сопротивления проводника от его длины, площади поперечного сечения и материала. Исследование зависимости силы тока, протекающего через резистор, от сопротивления резистора и напряжения на резисторе.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Проверка правила сложения напряжений при последова</w:t>
              <w:softHyphen/>
              <w:t>тельном соединении двух резисторов.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Проверка правила для силы тока при параллельном соеди</w:t>
              <w:softHyphen/>
              <w:t>нении резисторов.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ситуаций последовательного и параллельного соединения проводников в домашних электрических сетях.</w:t>
            </w:r>
          </w:p>
          <w:p>
            <w:pPr>
              <w:pStyle w:val="Style47"/>
              <w:keepNext w:val="0"/>
              <w:keepLines w:val="0"/>
              <w:framePr w:w="10162" w:h="632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закона Ома и формул расчёта электрического сопротивления при последователь</w:t>
              <w:softHyphen/>
              <w:t>ном и параллельном соединении проводников.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34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6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6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работы электрического тока, протекающего через резистор.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мощности электрического тока, выделяемой на резисторе.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зависимости силы тока через лампочку от напряжения на ней.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КПД нагревателя.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преобразования энергии при подъёме груза электродвигателем.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устройства и принципа действия домашних электронагревательных приборов.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причин короткого замыкания и принципа действия плавких предохранителей.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закона Джоуля—Ленца. Наблюдение возникновения электрического тока в жид</w:t>
              <w:softHyphen/>
              <w:t>кости</w:t>
            </w:r>
          </w:p>
        </w:tc>
      </w:tr>
      <w:tr>
        <w:trPr>
          <w:trHeight w:val="205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12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Магнитные явления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Постоянные магниты. Взаимодействие постоян</w:t>
              <w:softHyphen/>
              <w:t>ных магнитов. Магнитное поле. Магнитное поле Земли и его значение для жизни на Земле. Опыт Эрстеда. Магнитное поле электриче</w:t>
              <w:softHyphen/>
              <w:t>ского тока. Применение электромагнитов в технике.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магнитного взаимодействия постоянных магнитов.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магнитного поля постоянных магнитов при их объединении и разделении.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опытов по визуализации поля постоянных магнитов.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явления намагничивания вещества.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действия электрического тока на магнитную стрелку.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249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486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14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Действие магнитного поля на проводник с током. Электродвигатель постоян</w:t>
              <w:softHyphen/>
              <w:t>ного тока. Использование электродвигателей в тех</w:t>
              <w:softHyphen/>
              <w:t>нических устройствах и на транспорте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опытов, демонстрирующих зависимость силы взаимодействия катушки с током и магнита от силы и на</w:t>
              <w:softHyphen/>
              <w:t>правления тока в катушке.</w:t>
            </w:r>
          </w:p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ситуаций практического применения электромагни</w:t>
              <w:softHyphen/>
              <w:t>тов (в бытовых технических устройствах, промышленности, медицине).</w:t>
            </w:r>
          </w:p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действия магнитного поля на проводник с током. Изучение действия электродвигателя.</w:t>
            </w:r>
          </w:p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КПД электродвигательной установки. Распознавание и анализ различных применений электро</w:t>
              <w:softHyphen/>
              <w:t>двигателей (транспорт, бытовые устройства и др.)</w:t>
            </w:r>
          </w:p>
        </w:tc>
      </w:tr>
      <w:tr>
        <w:trPr>
          <w:trHeight w:val="18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120" w:after="0" w:line="21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Электромагнит</w:t>
              <w:softHyphen/>
              <w:t>ная индукция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Опыты Фарадея. Явление электромагнитной индук</w:t>
              <w:softHyphen/>
              <w:t>ции. Правило Ленца. Электрогенератор. Способы получения электрической энергии. Электростанции на возобновляемых источ</w:t>
              <w:softHyphen/>
              <w:t>никах энергии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14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Опыты по исследованию явления электромагнитной индук</w:t>
              <w:softHyphen/>
              <w:t>ции: исследование изменений значения и направления индукционного тока</w:t>
            </w:r>
          </w:p>
        </w:tc>
      </w:tr>
      <w:tr>
        <w:trPr>
          <w:trHeight w:val="49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4867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Резервное время (3 ч)</w:t>
            </w:r>
          </w:p>
        </w:tc>
      </w:tr>
    </w:tbl>
    <w:p>
      <w:pPr>
        <w:pStyle w:val="Style27"/>
        <w:keepNext w:val="0"/>
        <w:keepLines w:val="0"/>
        <w:framePr w:w="178" w:h="187" w:hRule="exact" w:wrap="none" w:vAnchor="page" w:hAnchor="page" w:x="716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7"/>
        <w:keepNext w:val="0"/>
        <w:keepLines w:val="0"/>
        <w:framePr w:w="182" w:h="226" w:hRule="exact" w:wrap="none" w:vAnchor="page" w:hAnchor="page" w:x="719" w:y="726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center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50"/>
        <w:keepNext w:val="0"/>
        <w:keepLines w:val="0"/>
        <w:framePr w:w="230" w:h="2347" w:hRule="exact" w:wrap="none" w:vAnchor="page" w:hAnchor="page" w:x="690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50"/>
        <w:keepNext w:val="0"/>
        <w:keepLines w:val="0"/>
        <w:framePr w:wrap="none" w:vAnchor="page" w:hAnchor="page" w:x="1112" w:y="6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Calibri" w:eastAsia="Calibri" w:hAnsi="Calibri" w:cs="Calibri"/>
          <w:b/>
          <w:b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9 класс (102 ч)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35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8. Механические явления (40 ч)</w:t>
            </w:r>
          </w:p>
        </w:tc>
      </w:tr>
      <w:tr>
        <w:trPr>
          <w:trHeight w:val="51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Механическое движение и способы его описания 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Механическое движение. Материальная точка. Система отсчёта. Относи</w:t>
              <w:softHyphen/>
              <w:t>тельность механического движения.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Равномерное прямолиней</w:t>
              <w:softHyphen/>
              <w:t>ное движение. Неравномер</w:t>
              <w:softHyphen/>
              <w:t>ное прямолинейное движе</w:t>
              <w:softHyphen/>
              <w:t>ние. Средняя и мгновенная скорость тела при неравно</w:t>
              <w:softHyphen/>
              <w:t>мерном движении. Ускорение. Равноускорен</w:t>
              <w:softHyphen/>
              <w:t>ное прямолинейное движе</w:t>
              <w:softHyphen/>
              <w:t>ние. Свободное падение. Опыты Галилея.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Равномерное движение по окружности. Период и частота обращения. Линейная и угловая скоро</w:t>
              <w:softHyphen/>
              <w:t>сти. Центростремительное ускорение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и обсуждение различных примеров механического движения.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границ применимости модели «материальная точка».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Описание механического движения различными способами (уравнение, таблица, график).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жизненных ситуаций, в которых проявляется относительность механического движения.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механического движения тела относительно разных тел отсчёта.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путей и траекторий движения одного и того же тела относительно разных тел отсчёта.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текста Галилея об относительности движения; выполнение заданий по тексту (смысловое чтение).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средней скорости скольжения бруска или дви</w:t>
              <w:softHyphen/>
              <w:t>жения шарика по наклонной плоскости.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и обсуждение способов приближённого определения мгновенной скорости.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скорости равномерного движения (шарика в жидкости, модели электрического автомобиля и т. и.). Определение пути, пройденного за данный промежуток времени, и скорости тела по графику зависимости пути равномерного движения от времени.</w:t>
            </w:r>
          </w:p>
          <w:p>
            <w:pPr>
              <w:pStyle w:val="Style47"/>
              <w:keepNext w:val="0"/>
              <w:keepLines w:val="0"/>
              <w:framePr w:w="10162" w:h="6062" w:wrap="none" w:vAnchor="page" w:hAnchor="page" w:x="1141" w:y="1038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возможных принципов действия приборов, измеряющих скорость (спидометров).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04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33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12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12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Вычисление пути и скорости при равноускоренном прямо</w:t>
              <w:softHyphen/>
              <w:t>линейном движении тела.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пройденного пути и ускорения движения тела по графику зависимости скорости равноускоренного прямо</w:t>
              <w:softHyphen/>
              <w:t>линейного движения тела от времени.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ускорения тела при равноускоренном движе</w:t>
              <w:softHyphen/>
              <w:t>нии по наклонной плоскости.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периода и частоты обращения тела по окружности. Определение скорости равномерного движения тела по окружности.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определение кинематических характери</w:t>
              <w:softHyphen/>
              <w:t>стик механического движения различных видов.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Распознавание и приближённое описание различных видов механического движения в природе и технике (на примерах свободно падающих тел, движения животных, небесных тел, транспортных средств и др.)</w:t>
            </w:r>
          </w:p>
        </w:tc>
      </w:tr>
      <w:tr>
        <w:trPr>
          <w:trHeight w:val="295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Взаимодействие тел(20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Первый закон Ньютона. Второй закон Ньютона. Третий закон Ньютона. Принцип суперпозиции сил.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Сила упругости. Закон Гука.Сила трения:сила трения скольжения,сила трения покоя, другие виды трения.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Сила тяжести и закон всемирного тяготения. Ускорение свободного падения. Движение планет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обсуждение опытов с движением тела при уменьшении влияния других тел, препятствующих движе</w:t>
              <w:softHyphen/>
              <w:t>нию.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текста Галилея с описанием мысленного экспери</w:t>
              <w:softHyphen/>
              <w:t>мента, обосновывающего закон инерции; выполнение заданий по тексту (смысловое чтение).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возможности выполнения закона инерции в различных системах отсчёта.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обсуждение механических явлений, про</w:t>
              <w:softHyphen/>
              <w:t>исходящих в системе отсчёта «Тележка» при её равно</w:t>
              <w:softHyphen/>
              <w:t>мерном и ускоренном движении относительно кабинета физики.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27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Действия с векторами сил: выполнение заданий по сложе</w:t>
              <w:softHyphen/>
              <w:t>нию и вычитанию векторов.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13" w:h="211" w:hRule="exact" w:wrap="none" w:vAnchor="page" w:hAnchor="page" w:x="683" w:y="726"/>
        <w:widowControl w:val="0"/>
        <w:shd w:val="clear" w:color="auto" w:fill="auto"/>
        <w:bidi w:val="0"/>
        <w:spacing w:before="0" w:after="0" w:line="142" w:lineRule="auto"/>
        <w:ind w:left="28" w:right="10401" w:firstLine="0"/>
        <w:jc w:val="left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вокруг Солнца. Первая космическая скорость. Невесомость и перегрузки. Равновесие материальной точки. Абсолютно твёрдое тело. Равновесие твёрдого тела с закреплённой осью вращения. Момент силы. Центр тяжести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и/или проведение опытов, демонстрирующих зависимость ускорения тела от приложенной к нему силы и массы тела.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и объяснение явлений с использованием второго закона Ньютона.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второго закона Ньютона и правила сложения сил.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жёсткости пружины.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ситуаций, в которых наблюдаются упругие дефор</w:t>
              <w:softHyphen/>
              <w:t>мации, и их объяснение с использованием закона Гука. Решение задач с использованием закона Гука.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зависимости силы трения скольжения от силы нормального давления. Обсуждение результатов исследования.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коэффициента трения скольжения. Измерение силы трения покоя.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формулы для силы трения скольжения.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движения тел только под действием силы тяже</w:t>
              <w:softHyphen/>
              <w:t>сти — свободного падения.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независимости ускорения свободного падения от массы тела.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Оценка величины силы тяготения, действующей между двумя телами (для разных масс).</w:t>
            </w:r>
          </w:p>
          <w:p>
            <w:pPr>
              <w:pStyle w:val="Style47"/>
              <w:keepNext w:val="0"/>
              <w:keepLines w:val="0"/>
              <w:framePr w:w="1016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движения небесных тел под действием силы тяготе</w:t>
              <w:softHyphen/>
              <w:t>ния (с использованием дополнительных источников инфор</w:t>
              <w:softHyphen/>
              <w:t>мации).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27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1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1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закона всемирного тяготе</w:t>
              <w:softHyphen/>
              <w:t>ния и формулы для расчёта силы тяжести.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оригинального текста, описывающего проявления закона всемирного тяготения; выполнение заданий по тек</w:t>
              <w:softHyphen/>
              <w:t>сту (смысловое чтение).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обсуждение опытов по изменению веса тела при ускоренном движении.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условий возникновения невесомости и пере</w:t>
              <w:softHyphen/>
              <w:t>грузки.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на определение веса тела в различных условиях.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сил, действующих на тело, покоящееся на опоре. Определение центра тяжести различных тел</w:t>
            </w:r>
          </w:p>
        </w:tc>
      </w:tr>
      <w:tr>
        <w:trPr>
          <w:trHeight w:val="355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Законы сохра</w:t>
              <w:softHyphen/>
              <w:t>нения 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Импульс тела. Изменение импульса. Импульс силы. Закон сохранения импуль</w:t>
              <w:softHyphen/>
              <w:t>са. Реактивное движение. Механическая работа и мощность. Работа сил тяжести, упругости, тре</w:t>
              <w:softHyphen/>
              <w:t>ния. Связь энергии и ра</w:t>
              <w:softHyphen/>
              <w:t>боты.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Потенциальная энергия тела, поднятого над поверх</w:t>
              <w:softHyphen/>
              <w:t>ностью земли. Потенциаль</w:t>
              <w:softHyphen/>
              <w:t>ная энергия сжатой пру</w:t>
              <w:softHyphen/>
              <w:t>жины.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Кинетическая энергия. Теорема о кинетической энергии.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обсуждение опытов, демонстрирующих передачу импульса при взаимодействии тел, закон сохране</w:t>
              <w:softHyphen/>
              <w:t>ния импульса при абсолютно упругом и неупругом взаимо</w:t>
              <w:softHyphen/>
              <w:t>действии тел.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ситуаций в окружающей жизни с использованием закона сохранения импульса.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Распознавание явления реактивного движения в природе и технике (МС — биология).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Применение закона сохранения импульса для расчёта результатов взаимодействия тел (на примерах неупру</w:t>
              <w:softHyphen/>
              <w:t>гого взаимодействия, упругого центрального взаимо</w:t>
              <w:softHyphen/>
              <w:t>действия двух одинаковых тел, одно из которых непод</w:t>
              <w:softHyphen/>
              <w:t>вижно).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закона сохранения им</w:t>
              <w:softHyphen/>
              <w:t>пульса.</w:t>
            </w:r>
          </w:p>
          <w:p>
            <w:pPr>
              <w:pStyle w:val="Style47"/>
              <w:keepNext w:val="0"/>
              <w:keepLines w:val="0"/>
              <w:framePr w:w="10162" w:h="6312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работы силы упругости при подъёме груза с использованием неподвижного и подвижного блоков.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82" w:h="211" w:hRule="exact" w:wrap="none" w:vAnchor="page" w:hAnchor="page" w:x="711" w:y="6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28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Закон сохранения механи</w:t>
              <w:softHyphen/>
              <w:t>ческой энергии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мощности.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потенциальной энергии упруго деформирован</w:t>
              <w:softHyphen/>
              <w:t>ной пружины.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Измерение кинетической энергии тела по длине тормозного пути.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сравнение изменения потенциальной и кинетической энергий тела при движении по наклонной плоскости.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Экспериментальная проверка закона сохранения механиче</w:t>
              <w:softHyphen/>
              <w:t>ской энергии при свободном падении.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Применение закона сохранения механической энергии для расчёта потенциальной и кинетической энергий тела. Решение задач с использованием закона сохранения меха</w:t>
              <w:softHyphen/>
              <w:t>нической энергии</w:t>
            </w:r>
          </w:p>
        </w:tc>
      </w:tr>
      <w:tr>
        <w:trPr>
          <w:trHeight w:val="32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9. Механические колебания и волны (15 ч)</w:t>
            </w:r>
          </w:p>
        </w:tc>
      </w:tr>
      <w:tr>
        <w:trPr>
          <w:trHeight w:val="230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Механические колебания(7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Колебательное движение. Основные характеристики колебаний: период, частота, амплитуда. Математиче</w:t>
              <w:softHyphen/>
              <w:t>ский и пружинный маятни</w:t>
              <w:softHyphen/>
              <w:t>ки. Превращение энергии при колебательном движе</w:t>
              <w:softHyphen/>
              <w:t>нии.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Затухающие колебания. Вынужденные колебания. Резонанс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колебаний под действием сил тяжести и упру</w:t>
              <w:softHyphen/>
              <w:t>гости и обнаружение подобных колебаний в окружающем мире.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колебаний груза на нити и на пружине. Определение частоты колебаний математического и пружинного маятни</w:t>
              <w:softHyphen/>
              <w:t>ков.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объяснение явления резонанса. Исследование зависимости периода колебаний подвешенно</w:t>
              <w:softHyphen/>
              <w:t>го к нити груза от длины нити.</w:t>
            </w:r>
          </w:p>
          <w:p>
            <w:pPr>
              <w:pStyle w:val="Style47"/>
              <w:keepNext w:val="0"/>
              <w:keepLines w:val="0"/>
              <w:framePr w:w="10162" w:h="607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Проверка независимости периода колебаний груза, подве</w:t>
              <w:softHyphen/>
              <w:t>шенного к ленте, от массы груза.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17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и обсуждение опытов, демонстрирующих зависимость периода колебаний пружинного маятника от массы груза и жёсткости пружины.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Применение математического и пружинного маятников в качестве моделей для описания колебаний в окружающем мире.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задач, связанных с вычислением или оценкой частоты (периода) колебаний</w:t>
            </w:r>
          </w:p>
        </w:tc>
      </w:tr>
      <w:tr>
        <w:trPr>
          <w:trHeight w:val="358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both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Механические волны. Звук (8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Свойства механических волн. Длина волны. Меха</w:t>
              <w:softHyphen/>
              <w:t>нические волны в твёрдом теле, сейсмические волны. Звук. Громкость звука и высота тона. Отражение звука. Инфразвук и ультра</w:t>
              <w:softHyphen/>
              <w:t>звук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Обнаружение и анализ волновых явлений в окружающем мире.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распространения продольных и поперечных волн (на модели) и обнаружение аналогичных видов волн в природе (звук, водяные волны).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Вычисление длины волны и скорости распространения звуковых волн.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определение границ частоты слышимых звуковых колебаний.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зависимости высоты звука от частоты (в том числе с использованием музыкальных инструментов). Наблюдение и объяснение явления акустического резо</w:t>
              <w:softHyphen/>
              <w:t>нанса.</w:t>
            </w:r>
          </w:p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оригинального текста, посвящённого использова</w:t>
              <w:softHyphen/>
              <w:t>нию звука (или ультразвука) в технике (эхолокация, ультразвук в медицине и др.); выполнение заданий по тек</w:t>
              <w:softHyphen/>
              <w:t>сту (смысловое чтение)</w:t>
            </w:r>
          </w:p>
        </w:tc>
      </w:tr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10. Электромагнитное поле и электромагнитные волны (6 ч)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Электромагнит</w:t>
              <w:softHyphen/>
              <w:t>ное поле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Электромагнитное поле. Электромагнитные волны.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Построение рассуждений, обосновывающих взаимосвязь электрического и магнитного полей.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"/>
        <w:keepNext w:val="0"/>
        <w:keepLines w:val="0"/>
        <w:framePr w:w="10613" w:h="259" w:hRule="exact" w:wrap="none" w:vAnchor="page" w:hAnchor="page" w:x="683" w:y="692"/>
        <w:widowControl w:val="0"/>
        <w:shd w:val="clear" w:color="auto" w:fill="auto"/>
        <w:bidi w:val="0"/>
        <w:spacing w:before="0" w:after="0" w:line="240" w:lineRule="auto"/>
        <w:ind w:left="28" w:right="10401" w:firstLine="0"/>
        <w:jc w:val="left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Ц-1</w:t>
      </w:r>
    </w:p>
    <w:p>
      <w:pPr>
        <w:pStyle w:val="Style2"/>
        <w:keepNext w:val="0"/>
        <w:keepLines w:val="0"/>
        <w:framePr w:w="10613" w:h="259" w:hRule="exact" w:wrap="none" w:vAnchor="page" w:hAnchor="page" w:x="683" w:y="692"/>
        <w:widowControl w:val="0"/>
        <w:shd w:val="clear" w:color="auto" w:fill="auto"/>
        <w:bidi w:val="0"/>
        <w:spacing w:before="0" w:after="0" w:line="180" w:lineRule="auto"/>
        <w:ind w:left="28" w:right="10401" w:firstLine="0"/>
        <w:jc w:val="left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05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27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электромаг</w:t>
              <w:softHyphen/>
              <w:t>нитные волны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Свойства электромагнит</w:t>
              <w:softHyphen/>
              <w:t>ных волн. Шкала электро</w:t>
              <w:softHyphen/>
              <w:t>магнитных волн. Использо</w:t>
              <w:softHyphen/>
              <w:t>вание электромагнитных волн для сотовой связи. Электромагнитная природа света. Скорость света. Волновые свойства света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Экспериментальное изучение свойств электромагнит</w:t>
              <w:softHyphen/>
              <w:t>ных волн (в том числе с помощью мобильного теле</w:t>
              <w:softHyphen/>
              <w:t>фона).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рентгеновских снимков человеческого орга</w:t>
              <w:softHyphen/>
              <w:t>низма.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текстов, описывающих проявления электромагнит</w:t>
              <w:softHyphen/>
              <w:t>ного излучения в природе: живые организмы, излучения небесных тел (смысловое чтение).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Распознавание и анализ различных применений электро</w:t>
              <w:softHyphen/>
              <w:t>магнитных волн в технике.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формул для скорости электромагнитных волн, длины волны и частоты света</w:t>
            </w:r>
          </w:p>
        </w:tc>
      </w:tr>
      <w:tr>
        <w:trPr>
          <w:trHeight w:val="35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11. Световые явления (15 ч)</w:t>
            </w:r>
          </w:p>
        </w:tc>
      </w:tr>
      <w:tr>
        <w:trPr>
          <w:trHeight w:val="235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Законы распро</w:t>
              <w:softHyphen/>
              <w:t>странения света (6ч)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Источники света. Лучевая модель света. Прямолиней</w:t>
              <w:softHyphen/>
              <w:t>ное распространение света. Затмения Солнца и Луны. Отражение света. Плоское зеркало. Закон отражения света.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Преломление света. Закон преломления света. Полное внутреннее отраже</w:t>
              <w:softHyphen/>
              <w:t>ние света. Использование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опытов, демонстрирующих явление прямоли</w:t>
              <w:softHyphen/>
              <w:t>нейного распространения света (возникновение тени и полу</w:t>
              <w:softHyphen/>
              <w:t>тени), и их интерпретация с использованием понятия светового луча.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Объяснение и моделирование солнечного и лунного затме</w:t>
              <w:softHyphen/>
              <w:t>ний.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зависимости угла отражения светового луча от угла падения.</w:t>
            </w:r>
          </w:p>
          <w:p>
            <w:pPr>
              <w:pStyle w:val="Style47"/>
              <w:keepNext w:val="0"/>
              <w:keepLines w:val="0"/>
              <w:framePr w:w="10162" w:h="6014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свойств изображения в плоском зеркале. Наблюдение и объяснение опытов по получению изображе</w:t>
              <w:softHyphen/>
              <w:t>ний в вогнутом и выпуклом зеркалах. Наблюдение и объяс-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19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3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80" w:after="0" w:line="21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внутреннего отражения в оптических световодах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нение опытов по преломлению света на границе различных сред, в том числе опытов с полным внутренним отражением. Исследование зависимости угла преломления от угла падения светового луча на границе «воздух—стекло». Распознавание явлений отражения и преломления света в повседневной жизни. Анализ и объяснение явления оптического миража.</w:t>
            </w:r>
          </w:p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законов отражения и преломления света</w:t>
            </w:r>
          </w:p>
        </w:tc>
      </w:tr>
      <w:tr>
        <w:trPr>
          <w:trHeight w:val="19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8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Линзы и опти</w:t>
              <w:softHyphen/>
              <w:t>ческие приборы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Линза, ход лучей в линзе. Оптическая система. Оптические приборы: фотоаппарат, микроскоп и телескоп. Глаз как оптиче</w:t>
              <w:softHyphen/>
              <w:t>ская система. Близорукость и дальнозоркость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Получение изображений с помощью собирающей и рассеи</w:t>
              <w:softHyphen/>
              <w:t>вающей линз.</w:t>
            </w:r>
          </w:p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фокусного расстояния и оптической силы собирающей линзы.</w:t>
            </w:r>
          </w:p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устройства и принципа действия некоторых оптиче</w:t>
              <w:softHyphen/>
              <w:t>ских приборов: фотоаппарата, микроскопа, телескопа (МС — биология, астрономия).</w:t>
            </w:r>
          </w:p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явлений близорукости и дальнозоркости, принципа действия очков (МС — биология)</w:t>
            </w:r>
          </w:p>
        </w:tc>
      </w:tr>
      <w:tr>
        <w:trPr>
          <w:trHeight w:val="13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Разложение белого света в спектр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8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по разложению белого света в спектр. Наблюдение и объяснение опытов по получению белого света при сложении света разных цветов.</w:t>
            </w:r>
          </w:p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и объяснение опытов по восприятию цвета предметов при их наблюдении через цветовые фильтры (цветные очки)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Раздел 12. Квантовые явления (17 ч)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Испускание и поглощение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Опыты Резерфорда и плане</w:t>
              <w:softHyphen/>
              <w:t>тарная модель атома.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331" w:wrap="none" w:vAnchor="page" w:hAnchor="page" w:x="1134" w:y="73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цели опытов Резерфорда по исследованию атомов, выдвижение гипотез о возможных результатах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0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5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Тематический блок, 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11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учащихся (на уровне учебных действий)</w:t>
            </w:r>
          </w:p>
        </w:tc>
      </w:tr>
      <w:tr>
        <w:trPr>
          <w:trHeight w:val="18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света атомом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4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10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Модель атома Бора. Испу</w:t>
              <w:softHyphen/>
              <w:t>скание и поглощение света атомом. Кванты. Линейча</w:t>
              <w:softHyphen/>
              <w:t>тые спектры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опытов в зависимости от предполагаемого строения атомов, формулирование выводов из результатов опытов. Обсуждение противоречий планетарной модели атома и оснований для гипотезы Бора о стационарных орбитах электронов.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сплошных и линейчатых спектров излучения различных веществ. Объяснение линейчатых спектров излучения</w:t>
            </w:r>
          </w:p>
        </w:tc>
      </w:tr>
      <w:tr>
        <w:trPr>
          <w:trHeight w:val="30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100" w:after="0" w:line="211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Строение атомного ядра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10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Радиоактивность. Альфа-, бета- и гамма-излучения. Строение атомного ядра. Нуклонная модель атомного ядра. Изотопы. Радиоактив</w:t>
              <w:softHyphen/>
              <w:t>ные превращения. Период полураспада.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Действия радиоактивных излучений на живые организмы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возможных гипотез о моделях строения ядра. Определение состава ядер по заданным массовым и зарядо</w:t>
              <w:softHyphen/>
              <w:t>вым числам и по положению в периодической системе элементов (МС — химия).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изменения состава ядра и его положения в периодической системе при а-радиоактивности (МС — химия).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Исследование треков а-частиц по готовым фотографиям. Обнаружение и измерение радиационного фона с помощью дозиметра, оценка его интенсивности.</w:t>
            </w:r>
          </w:p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биологических изменений, происходящих под действием радиоактивных излучений (МС — биология). Использование радиоактивных излучений в медицине (МС — биология)</w:t>
            </w: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Ядерные реакции 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Ядерные реакции. Законы сохранения зарядового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6067" w:wrap="none" w:vAnchor="page" w:hAnchor="page" w:x="1134" w:y="995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задач с использованием законов сохранения массовых и зарядовых чисел на определение результатов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0"/>
        <w:keepNext w:val="0"/>
        <w:keepLines w:val="0"/>
        <w:framePr w:w="192" w:h="1670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ФИЗИКА. 7—9 классы</w:t>
      </w:r>
    </w:p>
    <w:tbl>
      <w:tblPr>
        <w:tblOverlap w:val="never"/>
        <w:jc w:val="left"/>
        <w:tblLayout w:type="fixed"/>
      </w:tblPr>
      <w:tblGrid>
        <w:gridCol w:w="1704"/>
        <w:gridCol w:w="2779"/>
        <w:gridCol w:w="5678"/>
      </w:tblGrid>
      <w:tr>
        <w:trPr>
          <w:trHeight w:val="175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26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массового чисел. Энергия связи атомных ядер. Связь массы и энергии. Реакции синтеза и деления ядер. Источники энергии Солнца и звёзд.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Ядерная энергетика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ядерных реакций; анализ возможности или невозможности ядерной реакции.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Оценка энергии связи ядер с использованием формулы Эйнштейна.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перспектив использования управляемого термоядерного синтеза.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Обсуждение преимуществ и экологических проблем, связанных с ядерной энергетикой (МС — экология)</w:t>
            </w:r>
          </w:p>
        </w:tc>
      </w:tr>
      <w:tr>
        <w:trPr>
          <w:trHeight w:val="34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Повторительно-обобщающий модуль (9 ч)</w:t>
            </w:r>
          </w:p>
        </w:tc>
      </w:tr>
      <w:tr>
        <w:trPr>
          <w:trHeight w:val="31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Систематизация и обобщение предметного содержания и опыта дея</w:t>
              <w:softHyphen/>
              <w:t>тельности, приобретённого при изучении всего курса физики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Обобщение содержания каждого из основных разделов курса физики: механические, тепловые, электромагнитные, кванто</w:t>
              <w:softHyphen/>
              <w:t>вые явления.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Научный метод познания и его реализация в физиче</w:t>
              <w:softHyphen/>
              <w:t>ских исследованиях.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физики и современ</w:t>
              <w:softHyphen/>
              <w:t>ных технологий в области передачи информации, энергетике, транспорте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учебных заданий, требующих демонстрации компетентностей, характеризующих естественнонаучную грамотность: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применения полученных знаний для научного объяснения физических явлений в окружающей природе и повседнев</w:t>
              <w:softHyphen/>
              <w:t>ной жизни, а также выявления физических основ ряда современных технологий;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49" w:val="left"/>
              </w:tabs>
              <w:bidi w:val="0"/>
              <w:spacing w:before="0" w:after="0" w:line="209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применения освоенных экспериментальных умений для исследования физических явлений, в том числе для проверки гипотез и выявления закономерностей.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Решение расчётных задач, в том числе предполагающих использование физической модели и основанных на содер</w:t>
              <w:softHyphen/>
              <w:t>жании различных разделов курса физики.</w:t>
            </w:r>
          </w:p>
          <w:p>
            <w:pPr>
              <w:pStyle w:val="Style47"/>
              <w:keepNext w:val="0"/>
              <w:keepLines w:val="0"/>
              <w:framePr w:w="10162" w:h="5261" w:wrap="none" w:vAnchor="page" w:hAnchor="page" w:x="1134" w:y="735"/>
              <w:widowControl w:val="0"/>
              <w:shd w:val="clear" w:color="auto" w:fill="auto"/>
              <w:bidi w:val="0"/>
              <w:spacing w:before="0" w:after="0" w:line="209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и защита групповых или индивидуальных проектов, связанных с содержанием курса физики</w:t>
            </w:r>
          </w:p>
        </w:tc>
      </w:tr>
    </w:tbl>
    <w:p>
      <w:pPr>
        <w:pStyle w:val="Style47"/>
        <w:keepNext w:val="0"/>
        <w:keepLines w:val="0"/>
        <w:framePr w:w="10584" w:h="216" w:hRule="exact" w:wrap="none" w:vAnchor="page" w:hAnchor="page" w:x="711" w:y="6889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&lt;л ю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2019" w:h="7824" w:orient="landscape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7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7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7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7"/>
      <w:numFmt w:val="decimal"/>
      <w:lvlText w:val="%1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7"/>
      <w:numFmt w:val="decimal"/>
      <w:lvlText w:val="%1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CharStyle5">
    <w:name w:val="Заголовок №2_"/>
    <w:basedOn w:val="DefaultParagraphFont"/>
    <w:link w:val="Style4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u w:val="none"/>
    </w:rPr>
  </w:style>
  <w:style w:type="character" w:customStyle="1" w:styleId="CharStyle10">
    <w:name w:val="Основной текст (3)_"/>
    <w:basedOn w:val="DefaultParagraphFont"/>
    <w:link w:val="Style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CharStyle13">
    <w:name w:val="Основной текст (5)_"/>
    <w:basedOn w:val="DefaultParagraphFont"/>
    <w:link w:val="Style12"/>
    <w:rPr>
      <w:rFonts w:ascii="Tahoma" w:eastAsia="Tahoma" w:hAnsi="Tahoma" w:cs="Tahoma"/>
      <w:b/>
      <w:bCs/>
      <w:i w:val="0"/>
      <w:iCs w:val="0"/>
      <w:smallCaps w:val="0"/>
      <w:strike w:val="0"/>
      <w:w w:val="70"/>
      <w:sz w:val="30"/>
      <w:szCs w:val="30"/>
      <w:u w:val="none"/>
    </w:rPr>
  </w:style>
  <w:style w:type="character" w:customStyle="1" w:styleId="CharStyle15">
    <w:name w:val="Заголовок №1_"/>
    <w:basedOn w:val="DefaultParagraphFont"/>
    <w:link w:val="Style14"/>
    <w:rPr>
      <w:rFonts w:ascii="Tahoma" w:eastAsia="Tahoma" w:hAnsi="Tahoma" w:cs="Tahoma"/>
      <w:b/>
      <w:bCs/>
      <w:i w:val="0"/>
      <w:iCs w:val="0"/>
      <w:smallCaps w:val="0"/>
      <w:strike w:val="0"/>
      <w:sz w:val="80"/>
      <w:szCs w:val="80"/>
      <w:u w:val="none"/>
    </w:rPr>
  </w:style>
  <w:style w:type="character" w:customStyle="1" w:styleId="CharStyle17">
    <w:name w:val="Основной текст (6)_"/>
    <w:basedOn w:val="DefaultParagraphFont"/>
    <w:link w:val="Style16"/>
    <w:rPr>
      <w:rFonts w:ascii="Tahoma" w:eastAsia="Tahoma" w:hAnsi="Tahoma" w:cs="Tahoma"/>
      <w:b/>
      <w:bCs/>
      <w:i w:val="0"/>
      <w:iCs w:val="0"/>
      <w:smallCaps w:val="0"/>
      <w:strike w:val="0"/>
      <w:w w:val="80"/>
      <w:sz w:val="18"/>
      <w:szCs w:val="18"/>
      <w:u w:val="none"/>
    </w:rPr>
  </w:style>
  <w:style w:type="character" w:customStyle="1" w:styleId="CharStyle19">
    <w:name w:val="Колонтитул (2)_"/>
    <w:basedOn w:val="DefaultParagraphFont"/>
    <w:link w:val="Styl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3">
    <w:name w:val="Основной текст (2)_"/>
    <w:basedOn w:val="DefaultParagraphFont"/>
    <w:link w:val="Style22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5">
    <w:name w:val="Оглавление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8">
    <w:name w:val="Колонтитул_"/>
    <w:basedOn w:val="DefaultParagraphFont"/>
    <w:link w:val="Style2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31">
    <w:name w:val="Основной текст_"/>
    <w:basedOn w:val="DefaultParagraphFont"/>
    <w:link w:val="Styl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3">
    <w:name w:val="Заголовок №3_"/>
    <w:basedOn w:val="DefaultParagraphFont"/>
    <w:link w:val="Style3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5">
    <w:name w:val="Заголовок №4_"/>
    <w:basedOn w:val="DefaultParagraphFont"/>
    <w:link w:val="Style34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2">
    <w:name w:val="Сноска_"/>
    <w:basedOn w:val="DefaultParagraphFont"/>
    <w:link w:val="Styl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8">
    <w:name w:val="Другое_"/>
    <w:basedOn w:val="DefaultParagraphFont"/>
    <w:link w:val="Style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51">
    <w:name w:val="Подпись к таблице_"/>
    <w:basedOn w:val="DefaultParagraphFont"/>
    <w:link w:val="Style5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line="305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paragraph" w:customStyle="1" w:styleId="Style4">
    <w:name w:val="Заголовок №2"/>
    <w:basedOn w:val="Normal"/>
    <w:link w:val="CharStyle5"/>
    <w:pPr>
      <w:widowControl w:val="0"/>
      <w:shd w:val="clear" w:color="auto" w:fill="FFFFFF"/>
      <w:spacing w:after="700" w:line="216" w:lineRule="auto"/>
      <w:jc w:val="center"/>
      <w:outlineLvl w:val="1"/>
    </w:pPr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u w:val="none"/>
    </w:rPr>
  </w:style>
  <w:style w:type="paragraph" w:customStyle="1" w:styleId="Style9">
    <w:name w:val="Основной текст (3)"/>
    <w:basedOn w:val="Normal"/>
    <w:link w:val="CharStyle10"/>
    <w:pPr>
      <w:widowControl w:val="0"/>
      <w:shd w:val="clear" w:color="auto" w:fill="FFFFFF"/>
      <w:spacing w:after="700" w:line="298" w:lineRule="auto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paragraph" w:customStyle="1" w:styleId="Style12">
    <w:name w:val="Основной текст (5)"/>
    <w:basedOn w:val="Normal"/>
    <w:link w:val="CharStyle13"/>
    <w:pPr>
      <w:widowControl w:val="0"/>
      <w:shd w:val="clear" w:color="auto" w:fill="FFFFFF"/>
      <w:spacing w:after="180" w:line="257" w:lineRule="auto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w w:val="70"/>
      <w:sz w:val="30"/>
      <w:szCs w:val="30"/>
      <w:u w:val="none"/>
    </w:rPr>
  </w:style>
  <w:style w:type="paragraph" w:customStyle="1" w:styleId="Style14">
    <w:name w:val="Заголовок №1"/>
    <w:basedOn w:val="Normal"/>
    <w:link w:val="CharStyle15"/>
    <w:pPr>
      <w:widowControl w:val="0"/>
      <w:shd w:val="clear" w:color="auto" w:fill="FFFFFF"/>
      <w:spacing w:after="120"/>
      <w:jc w:val="center"/>
      <w:outlineLvl w:val="0"/>
    </w:pPr>
    <w:rPr>
      <w:rFonts w:ascii="Tahoma" w:eastAsia="Tahoma" w:hAnsi="Tahoma" w:cs="Tahoma"/>
      <w:b/>
      <w:bCs/>
      <w:i w:val="0"/>
      <w:iCs w:val="0"/>
      <w:smallCaps w:val="0"/>
      <w:strike w:val="0"/>
      <w:sz w:val="80"/>
      <w:szCs w:val="80"/>
      <w:u w:val="none"/>
    </w:rPr>
  </w:style>
  <w:style w:type="paragraph" w:customStyle="1" w:styleId="Style16">
    <w:name w:val="Основной текст (6)"/>
    <w:basedOn w:val="Normal"/>
    <w:link w:val="CharStyle17"/>
    <w:pPr>
      <w:widowControl w:val="0"/>
      <w:shd w:val="clear" w:color="auto" w:fill="FFFFFF"/>
      <w:spacing w:after="150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w w:val="80"/>
      <w:sz w:val="18"/>
      <w:szCs w:val="18"/>
      <w:u w:val="none"/>
    </w:rPr>
  </w:style>
  <w:style w:type="paragraph" w:customStyle="1" w:styleId="Style18">
    <w:name w:val="Колонтитул (2)"/>
    <w:basedOn w:val="Normal"/>
    <w:link w:val="CharStyle19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2">
    <w:name w:val="Основной текст (2)"/>
    <w:basedOn w:val="Normal"/>
    <w:link w:val="CharStyle23"/>
    <w:pPr>
      <w:widowControl w:val="0"/>
      <w:shd w:val="clear" w:color="auto" w:fill="FFFFFF"/>
      <w:spacing w:before="90" w:after="220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4">
    <w:name w:val="Оглавление"/>
    <w:basedOn w:val="Normal"/>
    <w:link w:val="CharStyle25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30">
    <w:name w:val="Основной текст"/>
    <w:basedOn w:val="Normal"/>
    <w:link w:val="CharStyle31"/>
    <w:pPr>
      <w:widowControl w:val="0"/>
      <w:shd w:val="clear" w:color="auto" w:fill="FFFFFF"/>
      <w:spacing w:line="254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2">
    <w:name w:val="Заголовок №3"/>
    <w:basedOn w:val="Normal"/>
    <w:link w:val="CharStyle33"/>
    <w:pPr>
      <w:widowControl w:val="0"/>
      <w:shd w:val="clear" w:color="auto" w:fill="FFFFFF"/>
      <w:spacing w:after="4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4">
    <w:name w:val="Заголовок №4"/>
    <w:basedOn w:val="Normal"/>
    <w:link w:val="CharStyle35"/>
    <w:pPr>
      <w:widowControl w:val="0"/>
      <w:shd w:val="clear" w:color="auto" w:fill="FFFFFF"/>
      <w:spacing w:after="60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1">
    <w:name w:val="Сноска"/>
    <w:basedOn w:val="Normal"/>
    <w:link w:val="CharStyle42"/>
    <w:pPr>
      <w:widowControl w:val="0"/>
      <w:shd w:val="clear" w:color="auto" w:fill="FFFFFF"/>
      <w:spacing w:line="209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7">
    <w:name w:val="Другое"/>
    <w:basedOn w:val="Normal"/>
    <w:link w:val="CharStyle48"/>
    <w:pPr>
      <w:widowControl w:val="0"/>
      <w:shd w:val="clear" w:color="auto" w:fill="FFFFFF"/>
      <w:spacing w:line="254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50">
    <w:name w:val="Подпись к таблице"/>
    <w:basedOn w:val="Normal"/>
    <w:link w:val="CharStyle51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21-0747-01_o18.indd</dc:title>
  <dc:subject/>
  <dc:creator>Trybina</dc:creator>
  <cp:keywords/>
</cp:coreProperties>
</file>